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400" w:after="0"/>
        <w:jc w:val="center"/>
      </w:pPr>
      <w:r>
        <w:rPr>
          <w:rFonts w:ascii="Times New Roman" w:hAnsi="Times New Roman"/>
          <w:b/>
          <w:i w:val="0"/>
          <w:sz w:val="26"/>
        </w:rPr>
        <w:t>BỘ Y TẾ</w:t>
      </w:r>
    </w:p>
    <w:p>
      <w:pPr>
        <w:spacing w:before="0" w:after="0"/>
        <w:jc w:val="center"/>
      </w:pPr>
      <w:r>
        <w:rPr>
          <w:rFonts w:ascii="Times New Roman" w:hAnsi="Times New Roman"/>
          <w:b/>
          <w:i w:val="0"/>
          <w:sz w:val="28"/>
        </w:rPr>
        <w:t>ĐẠI HỌC Y DƯỢC THÀNH PHỐ HỒ CHÍ MINH</w:t>
      </w:r>
    </w:p>
    <w:p>
      <w:pPr>
        <w:spacing w:before="0" w:after="600"/>
        <w:jc w:val="center"/>
      </w:pPr>
      <w:r>
        <w:rPr>
          <w:rFonts w:ascii="Times New Roman" w:hAnsi="Times New Roman"/>
          <w:b/>
          <w:i w:val="0"/>
          <w:sz w:val="26"/>
        </w:rPr>
        <w:t>===== ===== =====</w:t>
      </w:r>
    </w:p>
    <w:p>
      <w:pPr>
        <w:spacing w:before="800" w:after="800"/>
        <w:jc w:val="center"/>
      </w:pPr>
      <w:r>
        <w:rPr>
          <w:rFonts w:ascii="Times New Roman" w:hAnsi="Times New Roman"/>
          <w:b/>
          <w:i w:val="0"/>
          <w:sz w:val="36"/>
        </w:rPr>
        <w:t>BÁO CÁO MÔ TẢ SÁNG KIẾN</w:t>
      </w:r>
    </w:p>
    <w:p>
      <w:pPr>
        <w:spacing w:before="400" w:after="200"/>
        <w:jc w:val="center"/>
      </w:pPr>
      <w:r>
        <w:rPr>
          <w:rFonts w:ascii="Times New Roman" w:hAnsi="Times New Roman"/>
          <w:b/>
          <w:i w:val="0"/>
          <w:sz w:val="28"/>
        </w:rPr>
        <w:t xml:space="preserve">Tên sáng kiến (Tiếng Việt): </w:t>
      </w:r>
      <w:r>
        <w:rPr>
          <w:rFonts w:ascii="Times New Roman" w:hAnsi="Times New Roman"/>
          <w:b/>
          <w:i w:val="0"/>
          <w:sz w:val="28"/>
        </w:rPr>
        <w:t xml:space="preserve">Quy trình xét duyệt Đạo đức trong nghiên cứu trên động vật Đại học Y Dược thành phố Hồ Chí Minh</w:t>
      </w:r>
    </w:p>
    <w:p>
      <w:pPr>
        <w:spacing w:before="400" w:after="200"/>
        <w:jc w:val="center"/>
      </w:pPr>
      <w:r>
        <w:rPr>
          <w:rFonts w:ascii="Times New Roman" w:hAnsi="Times New Roman"/>
          <w:b/>
          <w:i w:val="0"/>
          <w:sz w:val="28"/>
        </w:rPr>
        <w:t xml:space="preserve">Tác giả/nhóm tác giả sáng kiến: </w:t>
      </w:r>
      <w:r>
        <w:rPr>
          <w:rFonts w:ascii="Times New Roman" w:hAnsi="Times New Roman"/>
          <w:b w:val="0"/>
          <w:i w:val="0"/>
          <w:sz w:val="28"/>
        </w:rPr>
        <w:t xml:space="preserve">Trần Hùng, Đỗ Thị Hồng Tươi, Trần Mạnh Hùng, Lê Thị Lan Phương, Trịnh Túy An, Võ Minh Tuấn, Trần Ngọc Đăng, Đỗ Quốc Vũ</w:t>
      </w:r>
    </w:p>
    <w:p>
      <w:pPr>
        <w:spacing w:before="400" w:after="200"/>
        <w:jc w:val="center"/>
      </w:pPr>
      <w:r>
        <w:rPr>
          <w:rFonts w:ascii="Times New Roman" w:hAnsi="Times New Roman"/>
          <w:b/>
          <w:i w:val="0"/>
          <w:sz w:val="28"/>
        </w:rPr>
        <w:t xml:space="preserve">Đơn vị công tác: </w:t>
      </w:r>
      <w:r>
        <w:rPr>
          <w:rFonts w:ascii="Times New Roman" w:hAnsi="Times New Roman"/>
          <w:b w:val="0"/>
          <w:i w:val="0"/>
          <w:sz w:val="28"/>
        </w:rPr>
        <w:t xml:space="preserve">Phòng Khoa học Công nghệ - Đại học Y Dược Thành phố Hồ Chí Minh</w:t>
      </w:r>
    </w:p>
    <w:p>
      <w:pPr>
        <w:spacing w:before="400" w:after="200"/>
        <w:jc w:val="center"/>
      </w:pPr>
      <w:r>
        <w:rPr>
          <w:rFonts w:ascii="Times New Roman" w:hAnsi="Times New Roman"/>
          <w:b/>
          <w:i w:val="0"/>
          <w:sz w:val="28"/>
        </w:rPr>
        <w:t xml:space="preserve">Thông tin liên hệ (Điện thoại, Email): </w:t>
      </w:r>
      <w:r>
        <w:rPr>
          <w:rFonts w:ascii="Times New Roman" w:hAnsi="Times New Roman"/>
          <w:b w:val="0"/>
          <w:i w:val="0"/>
          <w:sz w:val="28"/>
        </w:rPr>
        <w:t xml:space="preserve">Đỗ Quốc Vũ – SĐT 0377318854; Email: doquocvu@ump.edu.vn</w:t>
      </w:r>
    </w:p>
    <w:p>
      <w:pPr>
        <w:spacing w:before="1200" w:after="200"/>
        <w:jc w:val="center"/>
      </w:pPr>
      <w:r>
        <w:rPr>
          <w:rFonts w:ascii="Times New Roman" w:hAnsi="Times New Roman"/>
          <w:b/>
          <w:i w:val="0"/>
          <w:sz w:val="28"/>
        </w:rPr>
        <w:t xml:space="preserve">Tp. Hồ Chí Minh – Năm 2025</w:t>
      </w:r>
    </w:p>
    <w:p>
      <w:r>
        <w:br w:type="page"/>
      </w:r>
    </w:p>
    <w:p>
      <w:pPr>
        <w:spacing w:before="400" w:after="0"/>
        <w:jc w:val="center"/>
      </w:pPr>
      <w:r>
        <w:rPr>
          <w:rFonts w:ascii="Times New Roman" w:hAnsi="Times New Roman"/>
          <w:b/>
          <w:i w:val="0"/>
          <w:sz w:val="26"/>
        </w:rPr>
        <w:t>BỘ Y TẾ</w:t>
      </w:r>
    </w:p>
    <w:p>
      <w:pPr>
        <w:spacing w:before="0" w:after="0"/>
        <w:jc w:val="center"/>
      </w:pPr>
      <w:r>
        <w:rPr>
          <w:rFonts w:ascii="Times New Roman" w:hAnsi="Times New Roman"/>
          <w:b/>
          <w:i w:val="0"/>
          <w:sz w:val="28"/>
        </w:rPr>
        <w:t>ĐẠI HỌC Y DƯỢC THÀNH PHỐ HỒ CHÍ MINH</w:t>
      </w:r>
    </w:p>
    <w:p>
      <w:pPr>
        <w:spacing w:before="0" w:after="600"/>
        <w:jc w:val="center"/>
      </w:pPr>
      <w:r>
        <w:rPr>
          <w:rFonts w:ascii="Times New Roman" w:hAnsi="Times New Roman"/>
          <w:b/>
          <w:i w:val="0"/>
          <w:sz w:val="26"/>
        </w:rPr>
        <w:t>===== ===== =====</w:t>
      </w:r>
    </w:p>
    <w:p>
      <w:pPr>
        <w:spacing w:before="800" w:after="800"/>
        <w:jc w:val="center"/>
      </w:pPr>
      <w:r>
        <w:rPr>
          <w:rFonts w:ascii="Times New Roman" w:hAnsi="Times New Roman"/>
          <w:b/>
          <w:i w:val="0"/>
          <w:sz w:val="36"/>
        </w:rPr>
        <w:t>BÁO CÁO MÔ TẢ SÁNG KIẾN</w:t>
      </w:r>
    </w:p>
    <w:p>
      <w:pPr>
        <w:spacing w:before="400" w:after="200"/>
        <w:jc w:val="center"/>
      </w:pPr>
      <w:r>
        <w:rPr>
          <w:rFonts w:ascii="Times New Roman" w:hAnsi="Times New Roman"/>
          <w:b/>
          <w:i w:val="0"/>
          <w:sz w:val="28"/>
        </w:rPr>
        <w:t xml:space="preserve">Tên sáng kiến (Tiếng Việt): </w:t>
      </w:r>
      <w:r>
        <w:rPr>
          <w:rFonts w:ascii="Times New Roman" w:hAnsi="Times New Roman"/>
          <w:b/>
          <w:i w:val="0"/>
          <w:sz w:val="28"/>
        </w:rPr>
        <w:t xml:space="preserve">Quy trình xét duyệt Đạo đức trong nghiên cứu trên động vật Đại học Y Dược thành phố Hồ Chí Minh</w:t>
      </w:r>
    </w:p>
    <w:p>
      <w:pPr>
        <w:spacing w:before="400" w:after="200"/>
        <w:jc w:val="center"/>
      </w:pPr>
      <w:r>
        <w:rPr>
          <w:rFonts w:ascii="Times New Roman" w:hAnsi="Times New Roman"/>
          <w:b/>
          <w:i w:val="0"/>
          <w:sz w:val="28"/>
        </w:rPr>
        <w:t xml:space="preserve">Tác giả/nhóm tác giả sáng kiến: </w:t>
      </w:r>
      <w:r>
        <w:rPr>
          <w:rFonts w:ascii="Times New Roman" w:hAnsi="Times New Roman"/>
          <w:b w:val="0"/>
          <w:i w:val="0"/>
          <w:sz w:val="28"/>
        </w:rPr>
        <w:t xml:space="preserve">Trần Hùng, Đỗ Thị Hồng Tươi, Trần Mạnh Hùng, Lê Thị Lan Phương, Trịnh Túy An, Võ Minh Tuấn, Trần Ngọc Đăng, Đỗ Quốc Vũ</w:t>
      </w:r>
    </w:p>
    <w:p>
      <w:pPr>
        <w:spacing w:before="400" w:after="200"/>
        <w:jc w:val="center"/>
      </w:pPr>
      <w:r>
        <w:rPr>
          <w:rFonts w:ascii="Times New Roman" w:hAnsi="Times New Roman"/>
          <w:b/>
          <w:i w:val="0"/>
          <w:sz w:val="28"/>
        </w:rPr>
        <w:t xml:space="preserve">Đơn vị công tác: </w:t>
      </w:r>
      <w:r>
        <w:rPr>
          <w:rFonts w:ascii="Times New Roman" w:hAnsi="Times New Roman"/>
          <w:b w:val="0"/>
          <w:i w:val="0"/>
          <w:sz w:val="28"/>
        </w:rPr>
        <w:t xml:space="preserve">Phòng Khoa học Công nghệ - Đại học Y Dược Thành phố Hồ Chí Minh</w:t>
      </w:r>
    </w:p>
    <w:p>
      <w:pPr>
        <w:spacing w:before="400" w:after="200"/>
        <w:jc w:val="center"/>
      </w:pPr>
      <w:r>
        <w:rPr>
          <w:rFonts w:ascii="Times New Roman" w:hAnsi="Times New Roman"/>
          <w:b/>
          <w:i w:val="0"/>
          <w:sz w:val="28"/>
        </w:rPr>
        <w:t xml:space="preserve">Thông tin liên hệ (Điện thoại, Email): </w:t>
      </w:r>
      <w:r>
        <w:rPr>
          <w:rFonts w:ascii="Times New Roman" w:hAnsi="Times New Roman"/>
          <w:b w:val="0"/>
          <w:i w:val="0"/>
          <w:sz w:val="28"/>
        </w:rPr>
        <w:t xml:space="preserve">Đỗ Quốc Vũ – SĐT 0377318854; Email: doquocvu@ump.edu.vn</w:t>
      </w:r>
    </w:p>
    <w:p>
      <w:pPr>
        <w:spacing w:before="1200" w:after="200"/>
        <w:jc w:val="center"/>
      </w:pPr>
      <w:r>
        <w:rPr>
          <w:rFonts w:ascii="Times New Roman" w:hAnsi="Times New Roman"/>
          <w:b/>
          <w:i w:val="0"/>
          <w:sz w:val="28"/>
        </w:rPr>
        <w:t xml:space="preserve">Tp. Hồ Chí Minh – Năm 2025</w:t>
      </w:r>
    </w:p>
    <w:p>
      <w:r>
        <w:br w:type="page"/>
      </w:r>
    </w:p>
    <w:p>
      <w:pPr>
        <w:spacing w:before="0" w:after="0"/>
        <w:jc w:val="right"/>
      </w:pPr>
      <w:r>
        <w:rPr>
          <w:rFonts w:ascii="Times New Roman" w:hAnsi="Times New Roman"/>
          <w:b w:val="0"/>
          <w:i/>
          <w:sz w:val="24"/>
        </w:rPr>
        <w:t>Mẫu số 01</w:t>
      </w:r>
    </w:p>
    <w:p>
      <w:pPr>
        <w:spacing w:before="240" w:after="240"/>
        <w:jc w:val="center"/>
      </w:pPr>
      <w:r>
        <w:rPr>
          <w:rFonts w:ascii="Times New Roman" w:hAnsi="Times New Roman"/>
          <w:b/>
          <w:i w:val="0"/>
          <w:sz w:val="32"/>
        </w:rPr>
        <w:t>BÁO CÁO MÔ TẢ SÁNG KIẾN</w:t>
      </w:r>
    </w:p>
    <w:p>
      <w:pPr>
        <w:spacing w:before="0" w:after="0"/>
      </w:pPr>
      <w:r>
        <w:rPr>
          <w:rFonts w:ascii="Times New Roman" w:hAnsi="Times New Roman"/>
          <w:b/>
          <w:i w:val="0"/>
          <w:sz w:val="26"/>
        </w:rPr>
        <w:t xml:space="preserve">1. Mở đầu </w:t>
      </w:r>
      <w:r>
        <w:rPr>
          <w:rFonts w:ascii="Times New Roman" w:hAnsi="Times New Roman"/>
          <w:b w:val="0"/>
          <w:i/>
          <w:sz w:val="26"/>
        </w:rPr>
        <w:t>(Giới thiệu về những vấn đề liên quan đến sáng kiến ở trong và ngoài đơn vị/trường mà tác giả đã biết, những khó khăn/bất cập/hạn chế tại đơn vị/trường liên quan đến nội dung của sáng kiến; từ đó nêu ra sự cần thiết phải thực hiện sáng kiến):</w:t>
      </w:r>
    </w:p>
    <w:p>
      <w:pPr>
        <w:spacing w:before="0" w:after="0"/>
        <w:jc w:val="both"/>
      </w:pPr>
      <w:r>
        <w:rPr>
          <w:rFonts w:ascii="Times New Roman" w:hAnsi="Times New Roman"/>
          <w:b w:val="0"/>
          <w:i w:val="0"/>
          <w:sz w:val="26"/>
        </w:rPr>
        <w:t xml:space="preserve">Trong lĩnh vực nghiên cứu khoa học, việc sử dụng động vật có xương sống cho mục đích nghiên cứu, giảng dạy và dịch vụ khoa học công nghệ đã trở nên phổ biến và đóng vai trò quan trọng trong việc phát triển tri thức và ứng dụng thực tiễn. Tuy nhiên, việc thực hiện các nghiên cứu trên động vật cũng đặt ra nhiều vấn đề liên quan đến đạo đức và phúc lợi động vật.</w:t>
        <w:br/>
        <w:t xml:space="preserve">Tại Đại học Y Dược Thành phố Hồ Chí Minh, hoạt động nghiên cứu trên động vật ngày càng phát triển nhưng vẫn còn tồn tại nhiều khó khăn, bất cập trong công tác xét duyệt đạo đức...</w:t>
        <w:br/>
        <w:t xml:space="preserve">Do đó, việc xây dựng và triển khai một sáng kiến về quy trình xét duyệt đạo đức trong nghiên cứu trên động vật đồng bộ, minh bạch, chuẩn hóa là rất cần thiết.</w:t>
      </w:r>
    </w:p>
    <w:p>
      <w:pPr>
        <w:spacing w:before="0" w:after="0"/>
      </w:pPr>
      <w:r>
        <w:rPr>
          <w:rFonts w:ascii="Times New Roman" w:hAnsi="Times New Roman"/>
          <w:b/>
          <w:i w:val="0"/>
          <w:sz w:val="26"/>
        </w:rPr>
        <w:t xml:space="preserve">2. Tên sáng kiến (tên quy trình, giải pháp, phương pháp): </w:t>
      </w:r>
      <w:r>
        <w:rPr>
          <w:rFonts w:ascii="Times New Roman" w:hAnsi="Times New Roman"/>
          <w:b w:val="0"/>
          <w:i w:val="0"/>
          <w:sz w:val="26"/>
        </w:rPr>
        <w:t xml:space="preserve">Quy trình xét duyệt Đạo đức trong nghiên cứu trên động vật Đại học Y Dược thành phố Hồ Chí Minh</w:t>
      </w:r>
    </w:p>
    <w:p>
      <w:pPr>
        <w:spacing w:before="0" w:after="0"/>
      </w:pPr>
      <w:r>
        <w:rPr>
          <w:rFonts w:ascii="Times New Roman" w:hAnsi="Times New Roman"/>
          <w:b/>
          <w:i w:val="0"/>
          <w:sz w:val="26"/>
        </w:rPr>
        <w:t xml:space="preserve">3. Lĩnh vực áp dụng của sáng kiến </w:t>
      </w:r>
      <w:r>
        <w:rPr>
          <w:rFonts w:ascii="Times New Roman" w:hAnsi="Times New Roman"/>
          <w:b w:val="0"/>
          <w:i/>
          <w:sz w:val="26"/>
        </w:rPr>
        <w:t xml:space="preserve">(ví dụ: cải cách hành chính, quản lý giáo dục, bảo vệ môi trường, …): </w:t>
      </w:r>
      <w:r>
        <w:rPr>
          <w:rFonts w:ascii="Times New Roman" w:hAnsi="Times New Roman"/>
          <w:b w:val="0"/>
          <w:i w:val="0"/>
          <w:sz w:val="26"/>
        </w:rPr>
        <w:t xml:space="preserve">Cải cách hành chính</w:t>
      </w:r>
    </w:p>
    <w:p>
      <w:pPr>
        <w:spacing w:before="0" w:after="0"/>
      </w:pPr>
      <w:r>
        <w:rPr>
          <w:rFonts w:ascii="Times New Roman" w:hAnsi="Times New Roman"/>
          <w:b/>
          <w:i w:val="0"/>
          <w:sz w:val="26"/>
        </w:rPr>
        <w:t>4. Mô tả sáng kiến:</w:t>
      </w:r>
    </w:p>
    <w:p>
      <w:pPr>
        <w:spacing w:before="0" w:after="0"/>
      </w:pPr>
      <w:r>
        <w:rPr>
          <w:rFonts w:ascii="Times New Roman" w:hAnsi="Times New Roman"/>
          <w:b/>
          <w:i w:val="0"/>
          <w:sz w:val="26"/>
        </w:rPr>
        <w:t xml:space="preserve">4.1 Tình trạng giải pháp đã biết hoặc hiện trạng công tác khi chưa có sáng kiến </w:t>
      </w:r>
      <w:r>
        <w:rPr>
          <w:rFonts w:ascii="Times New Roman" w:hAnsi="Times New Roman"/>
          <w:b w:val="0"/>
          <w:i/>
          <w:sz w:val="26"/>
        </w:rPr>
        <w:t>(nêu hiện trạng trước khi áp dụng giải pháp mới/chưa có sáng kiến, phân tích ưu nhược điểm của giải pháp cũ để cho thấy sự cần thiết của việc đề xuất giải pháp mới để khắc phục nhược điểm của giải pháp cũ):</w:t>
      </w:r>
    </w:p>
    <w:p>
      <w:pPr>
        <w:spacing w:before="0" w:after="0"/>
        <w:jc w:val="both"/>
      </w:pPr>
      <w:r>
        <w:rPr>
          <w:rFonts w:ascii="Times New Roman" w:hAnsi="Times New Roman"/>
          <w:b w:val="0"/>
          <w:i w:val="0"/>
          <w:sz w:val="26"/>
        </w:rPr>
        <w:t xml:space="preserve">Trước khi ban hành và áp dụng quy trình xét duyệt đạo đức trong nghiên cứu trên động vật được chuẩn hóa, công tác xét duyệt tại Đại học Y Dược Thành phố Hồ Chí Minh còn tồn tại nhiều hạn chế và khó khăn cụ thể như: hiện trạng thủ công và thiếu đồng bộ; thiếu tiêu chí, chỉ tiêu đánh giá rõ ràng; thời gian xử lý kéo dài; quản lý lưu trữ hồ sơ chưa hiệu quả; nhận thức và trách nhiệm chưa đồng đều.</w:t>
      </w:r>
    </w:p>
    <w:p>
      <w:pPr>
        <w:spacing w:before="0" w:after="0"/>
      </w:pPr>
      <w:r>
        <w:rPr>
          <w:rFonts w:ascii="Times New Roman" w:hAnsi="Times New Roman"/>
          <w:b/>
          <w:i w:val="0"/>
          <w:sz w:val="26"/>
        </w:rPr>
        <w:t>4.2. Nội dung giải pháp đề nghị công nhận là sáng kiến:</w:t>
      </w:r>
    </w:p>
    <w:p>
      <w:pPr>
        <w:spacing w:before="0" w:after="0"/>
      </w:pPr>
      <w:r>
        <w:rPr>
          <w:rFonts w:ascii="Times New Roman" w:hAnsi="Times New Roman"/>
          <w:b/>
          <w:i w:val="0"/>
          <w:sz w:val="26"/>
        </w:rPr>
        <w:t xml:space="preserve">- Mục đích của sáng kiến (nêu vấn đề cần giải quyết): </w:t>
      </w:r>
      <w:r>
        <w:rPr>
          <w:rFonts w:ascii="Times New Roman" w:hAnsi="Times New Roman"/>
          <w:b w:val="0"/>
          <w:i w:val="0"/>
          <w:sz w:val="26"/>
        </w:rPr>
        <w:t xml:space="preserve">Xây dựng và triển khai quy trình xét duyệt đạo đức trong nghiên cứu trên động vật đồng bộ, chuẩn hóa, minh bạch nhằm: Chuẩn hoá và tối ưu hoá quy trình xét duyệt hồ sơ; Đảm bảo tính minh bạch, tiêu chí đánh giá rõ ràng, tránh kéo dài thời gian xử lý hồ sơ; Đảm bảo chất lượng và nâng cao hiệu quả quản lý cũng như trách nhiệm tuân thủ đạo đức của các bên liên quan tại Đại học Y Dược TP. Hồ Chí Minh.</w:t>
      </w:r>
    </w:p>
    <w:p>
      <w:pPr>
        <w:spacing w:before="0" w:after="0"/>
      </w:pPr>
      <w:r>
        <w:rPr>
          <w:rFonts w:ascii="Times New Roman" w:hAnsi="Times New Roman"/>
          <w:b/>
          <w:i w:val="0"/>
          <w:sz w:val="26"/>
        </w:rPr>
        <w:t xml:space="preserve">- Về nội dung của sáng kiến: </w:t>
      </w:r>
      <w:r>
        <w:rPr>
          <w:rFonts w:ascii="Times New Roman" w:hAnsi="Times New Roman"/>
          <w:b w:val="0"/>
          <w:i/>
          <w:sz w:val="26"/>
        </w:rPr>
        <w:t>Mô tả ngắn gọn, đầy đủ và rõ ràng:</w:t>
      </w:r>
    </w:p>
    <w:p>
      <w:pPr>
        <w:spacing w:before="0" w:after="0"/>
      </w:pPr>
      <w:r>
        <w:rPr>
          <w:rFonts w:ascii="Times New Roman" w:hAnsi="Times New Roman"/>
          <w:b/>
          <w:i w:val="0"/>
          <w:sz w:val="26"/>
        </w:rPr>
        <w:t>+ Các bước thực hiện giải pháp:</w:t>
      </w:r>
    </w:p>
    <w:p>
      <w:pPr>
        <w:spacing w:before="0" w:after="0"/>
        <w:jc w:val="both"/>
      </w:pPr>
      <w:r>
        <w:rPr>
          <w:rFonts w:ascii="Times New Roman" w:hAnsi="Times New Roman"/>
          <w:b w:val="0"/>
          <w:i w:val="0"/>
          <w:sz w:val="26"/>
        </w:rPr>
        <w:t xml:space="preserve">Quy trình xét duyệt hồ sơ đạo đức trong nghiên cứu trên động vật tại Đại học Y Dược TP. Hồ Chí Minh được xây dựng và hoàn thiện qua 05 bước:</w:t>
        <w:br/>
        <w:t xml:space="preserve">Bước 1. Thu thập cơ sở pháp lý: Tìm hiểu các văn bản, quy định của Bộ Y tế, trường và thông tin từ các phòng ban chức năng liên quan.</w:t>
        <w:br/>
        <w:t xml:space="preserve">Bước 2. Soạn thảo quy trình: Xây dựng dự thảo quy trình xét duyệt đạo đức, sau đó gửi đến các đơn vị liên quan.</w:t>
        <w:br/>
        <w:t xml:space="preserve">Bước 3. Lấy ý kiến và thống nhất: Tổ chức cuộc họp với lãnh đạo các đơn vị liên quan và Ban Giám hiệu.</w:t>
        <w:br/>
        <w:t xml:space="preserve">Bước 4. Thẩm định: Điều chỉnh, hoàn thiện và gửi hồ sơ về Hội đồng thẩm định.</w:t>
        <w:br/>
        <w:t xml:space="preserve">Bước 5. Hoàn thiện và ban hành: Điều chỉnh theo góp ý của Hội đồng thẩm định và ban hành Quy trình.</w:t>
      </w:r>
    </w:p>
    <w:p>
      <w:pPr>
        <w:spacing w:before="0" w:after="0"/>
      </w:pPr>
      <w:r>
        <w:rPr>
          <w:rFonts w:ascii="Times New Roman" w:hAnsi="Times New Roman"/>
          <w:b/>
          <w:i w:val="0"/>
          <w:sz w:val="26"/>
        </w:rPr>
        <w:t>+ Các điều kiện cần thiết để áp dụng giải pháp:</w:t>
      </w:r>
    </w:p>
    <w:p>
      <w:pPr>
        <w:spacing w:before="0" w:after="0"/>
        <w:jc w:val="both"/>
      </w:pPr>
      <w:r>
        <w:rPr>
          <w:rFonts w:ascii="Times New Roman" w:hAnsi="Times New Roman"/>
          <w:b w:val="0"/>
          <w:i w:val="0"/>
          <w:sz w:val="26"/>
        </w:rPr>
        <w:t xml:space="preserve">Đối tượng áp dụng: Tất cả các nghiên cứu trên động vật với đối tượng nghiên cứu là động vật có xương sống sử dụng cho mục đích nghiên cứu khoa học, giảng dạy hoặc hợp tác, dịch vụ khoa học công nghệ.</w:t>
        <w:br/>
        <w:t xml:space="preserve">Phạm vi áp dụng: Áp dụng đối với Hội đồng Đạo đức trong nghiên cứu trên động vật của Đại học Y Dược Thành phố Hồ Chí Minh, các cơ quan, đơn vị, tổ chức, cá nhân có triển khai hoạt động sử dụng động vật, nghiên cứu trên động vật.</w:t>
      </w:r>
    </w:p>
    <w:p>
      <w:pPr>
        <w:spacing w:before="0" w:after="0"/>
      </w:pPr>
      <w:r>
        <w:rPr>
          <w:rFonts w:ascii="Times New Roman" w:hAnsi="Times New Roman"/>
          <w:b/>
          <w:i w:val="0"/>
          <w:sz w:val="26"/>
        </w:rPr>
        <w:t xml:space="preserve">+ Lĩnh vực áp dụng: </w:t>
      </w:r>
      <w:r>
        <w:rPr>
          <w:rFonts w:ascii="Times New Roman" w:hAnsi="Times New Roman"/>
          <w:b w:val="0"/>
          <w:i w:val="0"/>
          <w:sz w:val="26"/>
        </w:rPr>
        <w:t xml:space="preserve">Cải cách hành chính</w:t>
      </w:r>
    </w:p>
    <w:p>
      <w:pPr>
        <w:spacing w:before="0" w:after="0"/>
      </w:pPr>
      <w:r>
        <w:rPr>
          <w:rFonts w:ascii="Times New Roman" w:hAnsi="Times New Roman"/>
          <w:b/>
          <w:i w:val="0"/>
          <w:sz w:val="26"/>
        </w:rPr>
        <w:t>+ Kết quả thu được:</w:t>
      </w:r>
    </w:p>
    <w:p>
      <w:pPr>
        <w:spacing w:before="0" w:after="0"/>
        <w:jc w:val="both"/>
      </w:pPr>
      <w:r>
        <w:rPr>
          <w:rFonts w:ascii="Times New Roman" w:hAnsi="Times New Roman"/>
          <w:b w:val="0"/>
          <w:i w:val="0"/>
          <w:sz w:val="26"/>
        </w:rPr>
        <w:t xml:space="preserve">Ngày 14/4/2025, Quy trình xét duyệt đạo đức trong nghiên cứu trên động vật chính thức được ban hành và triển khai toàn diện tại Đại học Y Dược TP. Hồ Chí Minh. Thời gian xét duyệt hồ sơ được rút ngắn rõ rệt; Tăng cường sự minh bạch và rõ ràng trong toàn bộ quá trình xét duyệt; Nâng cao hiệu quả quản lý và hỗ trợ của các đơn vị chức năng.</w:t>
      </w:r>
    </w:p>
    <w:p>
      <w:pPr>
        <w:spacing w:before="0" w:after="0"/>
      </w:pPr>
      <w:r>
        <w:rPr>
          <w:rFonts w:ascii="Times New Roman" w:hAnsi="Times New Roman"/>
          <w:b/>
          <w:i w:val="0"/>
          <w:sz w:val="26"/>
        </w:rPr>
        <w:t>+ Danh sách đơn vị/cá nhân đã tham gia áp dụng thử hoặc lần đầu (nếu có):</w:t>
      </w:r>
    </w:p>
    <w:tbl>
      <w:tblPr>
        <w:tblStyle w:val="TableGrid"/>
        <w:tblW w:type="auto" w:w="0"/>
        <w:tblLook w:firstColumn="1" w:firstRow="1" w:lastColumn="0" w:lastRow="0" w:noHBand="0" w:noVBand="1" w:val="04A0"/>
      </w:tblPr>
      <w:tblGrid>
        <w:gridCol w:w="2351"/>
        <w:gridCol w:w="2351"/>
        <w:gridCol w:w="2351"/>
        <w:gridCol w:w="2351"/>
      </w:tblGrid>
      <w:tr>
        <w:tc>
          <w:tcPr>
            <w:tcW w:type="dxa" w:w="2351"/>
          </w:tcPr>
          <w:p>
            <w:pPr>
              <w:jc w:val="center"/>
            </w:pPr>
            <w:r/>
            <w:r>
              <w:rPr>
                <w:rFonts w:ascii="Times New Roman" w:hAnsi="Times New Roman"/>
                <w:b/>
                <w:i w:val="0"/>
                <w:sz w:val="26"/>
              </w:rPr>
              <w:t>TT</w:t>
            </w:r>
          </w:p>
        </w:tc>
        <w:tc>
          <w:tcPr>
            <w:tcW w:type="dxa" w:w="2351"/>
          </w:tcPr>
          <w:p>
            <w:pPr>
              <w:jc w:val="center"/>
            </w:pPr>
            <w:r/>
            <w:r>
              <w:rPr>
                <w:rFonts w:ascii="Times New Roman" w:hAnsi="Times New Roman"/>
                <w:b/>
                <w:i w:val="0"/>
                <w:sz w:val="26"/>
              </w:rPr>
              <w:t>Tên tổ chức/cá nhân</w:t>
            </w:r>
          </w:p>
        </w:tc>
        <w:tc>
          <w:tcPr>
            <w:tcW w:type="dxa" w:w="2351"/>
          </w:tcPr>
          <w:p>
            <w:pPr>
              <w:jc w:val="center"/>
            </w:pPr>
            <w:r/>
            <w:r>
              <w:rPr>
                <w:rFonts w:ascii="Times New Roman" w:hAnsi="Times New Roman"/>
                <w:b/>
                <w:i w:val="0"/>
                <w:sz w:val="26"/>
              </w:rPr>
              <w:t>Địa chỉ</w:t>
            </w:r>
          </w:p>
        </w:tc>
        <w:tc>
          <w:tcPr>
            <w:tcW w:type="dxa" w:w="2351"/>
          </w:tcPr>
          <w:p>
            <w:pPr>
              <w:jc w:val="center"/>
            </w:pPr>
            <w:r/>
            <w:r>
              <w:rPr>
                <w:rFonts w:ascii="Times New Roman" w:hAnsi="Times New Roman"/>
                <w:b/>
                <w:i w:val="0"/>
                <w:sz w:val="26"/>
              </w:rPr>
              <w:t>Lĩnh vực áp dụng sáng kiến</w:t>
            </w:r>
          </w:p>
        </w:tc>
      </w:tr>
      <w:tr>
        <w:tc>
          <w:tcPr>
            <w:tcW w:type="dxa" w:w="2351"/>
          </w:tcPr>
          <w:p>
            <w:pPr>
              <w:jc w:val="center"/>
            </w:pPr>
            <w:r/>
            <w:r>
              <w:rPr>
                <w:rFonts w:ascii="Times New Roman" w:hAnsi="Times New Roman"/>
                <w:b w:val="0"/>
                <w:i w:val="0"/>
                <w:sz w:val="26"/>
              </w:rPr>
              <w:t xml:space="preserve">1</w:t>
            </w:r>
          </w:p>
        </w:tc>
        <w:tc>
          <w:tcPr>
            <w:tcW w:type="dxa" w:w="2351"/>
          </w:tcPr>
          <w:p>
            <w:r/>
            <w:r>
              <w:rPr>
                <w:rFonts w:ascii="Times New Roman" w:hAnsi="Times New Roman"/>
                <w:b w:val="0"/>
                <w:i w:val="0"/>
                <w:sz w:val="26"/>
              </w:rPr>
              <w:t xml:space="preserve">Đại học Y Dược TP. Hồ Chí Minh</w:t>
            </w:r>
          </w:p>
        </w:tc>
        <w:tc>
          <w:tcPr>
            <w:tcW w:type="dxa" w:w="2351"/>
          </w:tcPr>
          <w:p>
            <w:r/>
            <w:r>
              <w:rPr>
                <w:rFonts w:ascii="Times New Roman" w:hAnsi="Times New Roman"/>
                <w:b w:val="0"/>
                <w:i w:val="0"/>
                <w:sz w:val="26"/>
              </w:rPr>
              <w:t xml:space="preserve">217 Hồng Bàng, P.11, Q.5, TP.HCM</w:t>
            </w:r>
          </w:p>
        </w:tc>
        <w:tc>
          <w:tcPr>
            <w:tcW w:type="dxa" w:w="2351"/>
          </w:tcPr>
          <w:p>
            <w:r/>
            <w:r>
              <w:rPr>
                <w:rFonts w:ascii="Times New Roman" w:hAnsi="Times New Roman"/>
                <w:b w:val="0"/>
                <w:i w:val="0"/>
                <w:sz w:val="26"/>
              </w:rPr>
              <w:t xml:space="preserve">Cải cách hành chính</w:t>
            </w:r>
          </w:p>
        </w:tc>
      </w:tr>
    </w:tbl>
    <w:p>
      <w:pPr>
        <w:spacing w:before="240" w:after="0"/>
      </w:pPr>
      <w:r>
        <w:rPr>
          <w:rFonts w:ascii="Times New Roman" w:hAnsi="Times New Roman"/>
          <w:b/>
          <w:i w:val="0"/>
          <w:sz w:val="26"/>
        </w:rPr>
        <w:t>- Về tính mới của sáng kiến:</w:t>
      </w:r>
    </w:p>
    <w:p>
      <w:pPr>
        <w:spacing w:before="0" w:after="0"/>
        <w:jc w:val="both"/>
      </w:pPr>
      <w:r>
        <w:rPr>
          <w:rFonts w:ascii="Times New Roman" w:hAnsi="Times New Roman"/>
          <w:b w:val="0"/>
          <w:i w:val="0"/>
          <w:sz w:val="26"/>
        </w:rPr>
        <w:t xml:space="preserve">Sáng kiến lần đầu tiên xây dựng và chuẩn hóa quy trình xét duyệt đạo đức trong nghiên cứu trên động vật tại Đại học Y Dược TP.HCM: Quy trình được thiết lập theo hướng chuẩn hóa, hệ thống hóa và liên thông chặt chẽ giữa các đơn vị trong nhà trường; xác định rõ luồng xử lý từ người nộp hồ sơ → phòng Khoa học Công nghệ → Hội đồng đạo đức trên động vật → Ban Giám hiệu; áp dụng tiêu chí đánh giá minh bạch, khách quan.</w:t>
      </w:r>
    </w:p>
    <w:p>
      <w:pPr>
        <w:spacing w:before="240" w:after="0"/>
      </w:pPr>
      <w:r>
        <w:rPr>
          <w:rFonts w:ascii="Times New Roman" w:hAnsi="Times New Roman"/>
          <w:b/>
          <w:i w:val="0"/>
          <w:sz w:val="26"/>
        </w:rPr>
        <w:t xml:space="preserve">- Về tính hiệu quả: </w:t>
      </w:r>
      <w:r>
        <w:rPr>
          <w:rFonts w:ascii="Times New Roman" w:hAnsi="Times New Roman"/>
          <w:b w:val="0"/>
          <w:i/>
          <w:sz w:val="26"/>
        </w:rPr>
        <w:t>So sánh hiệu quả về mặt kinh tế, xã hội, khoa học thu được hoặc dự kiến thu được khi áp dụng sáng kiến (phải có số liệu cụ thể, căn cứ để tính toán, kiểm tra, đánh giá):</w:t>
      </w:r>
    </w:p>
    <w:p>
      <w:pPr>
        <w:spacing w:before="0" w:after="0"/>
      </w:pPr>
      <w:r>
        <w:rPr>
          <w:rFonts w:ascii="Times New Roman" w:hAnsi="Times New Roman"/>
          <w:b/>
          <w:i w:val="0"/>
          <w:sz w:val="26"/>
        </w:rPr>
        <w:t xml:space="preserve">+ Tạo ra lợi ích kinh tế: </w:t>
      </w:r>
      <w:r>
        <w:rPr>
          <w:rFonts w:ascii="Times New Roman" w:hAnsi="Times New Roman"/>
          <w:b w:val="0"/>
          <w:i w:val="0"/>
          <w:sz w:val="26"/>
        </w:rPr>
        <w:t xml:space="preserve">Sáng kiến giúp giảm thiểu các sai sót và việc chỉnh sửa hồ sơ nhiều lần, từ đó tiết kiệm chi phí nhân lực và vật liệu trong công tác xét duyệt.</w:t>
      </w:r>
    </w:p>
    <w:p>
      <w:pPr>
        <w:spacing w:before="0" w:after="0"/>
      </w:pPr>
      <w:r>
        <w:rPr>
          <w:rFonts w:ascii="Times New Roman" w:hAnsi="Times New Roman"/>
          <w:b/>
          <w:i w:val="0"/>
          <w:sz w:val="26"/>
        </w:rPr>
        <w:t xml:space="preserve">+ Đem lại hiệu quả trong giảng dạy: </w:t>
      </w:r>
      <w:r>
        <w:rPr>
          <w:rFonts w:ascii="Times New Roman" w:hAnsi="Times New Roman"/>
          <w:b w:val="0"/>
          <w:i w:val="0"/>
          <w:sz w:val="26"/>
        </w:rPr>
        <w:t xml:space="preserve"/>
      </w:r>
    </w:p>
    <w:p>
      <w:pPr>
        <w:spacing w:before="0" w:after="0"/>
      </w:pPr>
      <w:r>
        <w:rPr>
          <w:rFonts w:ascii="Times New Roman" w:hAnsi="Times New Roman"/>
          <w:b/>
          <w:i w:val="0"/>
          <w:sz w:val="26"/>
        </w:rPr>
        <w:t xml:space="preserve">+ Tăng năng suất lao động: </w:t>
      </w:r>
      <w:r>
        <w:rPr>
          <w:rFonts w:ascii="Times New Roman" w:hAnsi="Times New Roman"/>
          <w:b w:val="0"/>
          <w:i w:val="0"/>
          <w:sz w:val="26"/>
        </w:rPr>
        <w:t xml:space="preserve">Quy trình chuẩn hóa giúp cán bộ và nhà nghiên cứu dễ dàng chuẩn bị, nộp hồ sơ theo mẫu sẵn có và theo dõi tiến độ xử lý một cách hiệu quả, tiết kiệm thời gian và công sức.</w:t>
      </w:r>
    </w:p>
    <w:p>
      <w:pPr>
        <w:spacing w:before="0" w:after="0"/>
      </w:pPr>
      <w:r>
        <w:rPr>
          <w:rFonts w:ascii="Times New Roman" w:hAnsi="Times New Roman"/>
          <w:b/>
          <w:i w:val="0"/>
          <w:sz w:val="26"/>
        </w:rPr>
        <w:t xml:space="preserve">+ Nâng cao hiệu quả công việc: </w:t>
      </w:r>
      <w:r>
        <w:rPr>
          <w:rFonts w:ascii="Times New Roman" w:hAnsi="Times New Roman"/>
          <w:b w:val="0"/>
          <w:i w:val="0"/>
          <w:sz w:val="26"/>
        </w:rPr>
        <w:t xml:space="preserve">Quy trình minh bạch và có tiêu chí đánh giá rõ ràng giúp nâng cao chất lượng xét duyệt, đồng thời tạo điều kiện thuận lợi và hỗ trợ tốt hơn cho các nhà nghiên cứu trong quá trình chuẩn bị hồ sơ.</w:t>
      </w:r>
    </w:p>
    <w:p>
      <w:pPr>
        <w:spacing w:before="0" w:after="0"/>
      </w:pPr>
      <w:r>
        <w:rPr>
          <w:rFonts w:ascii="Times New Roman" w:hAnsi="Times New Roman"/>
          <w:b/>
          <w:i w:val="0"/>
          <w:sz w:val="26"/>
        </w:rPr>
        <w:t xml:space="preserve">+ Nâng cao chất lượng công việc, dịch vụ: </w:t>
      </w:r>
      <w:r>
        <w:rPr>
          <w:rFonts w:ascii="Times New Roman" w:hAnsi="Times New Roman"/>
          <w:b w:val="0"/>
          <w:i w:val="0"/>
          <w:sz w:val="26"/>
        </w:rPr>
        <w:t xml:space="preserve"/>
      </w:r>
    </w:p>
    <w:p>
      <w:pPr>
        <w:spacing w:before="0" w:after="0"/>
      </w:pPr>
      <w:r>
        <w:rPr>
          <w:rFonts w:ascii="Times New Roman" w:hAnsi="Times New Roman"/>
          <w:b/>
          <w:i w:val="0"/>
          <w:sz w:val="26"/>
        </w:rPr>
        <w:t xml:space="preserve">+ Giảm chi phí: </w:t>
      </w:r>
      <w:r>
        <w:rPr>
          <w:rFonts w:ascii="Times New Roman" w:hAnsi="Times New Roman"/>
          <w:b w:val="0"/>
          <w:i w:val="0"/>
          <w:sz w:val="26"/>
        </w:rPr>
        <w:t xml:space="preserve"/>
      </w:r>
    </w:p>
    <w:p>
      <w:pPr>
        <w:spacing w:before="0" w:after="0"/>
      </w:pPr>
      <w:r>
        <w:rPr>
          <w:rFonts w:ascii="Times New Roman" w:hAnsi="Times New Roman"/>
          <w:b/>
          <w:i w:val="0"/>
          <w:sz w:val="26"/>
        </w:rPr>
        <w:t xml:space="preserve">+ Cải thiện môi trường, điều kiện học tập, làm việc, sống: </w:t>
      </w:r>
      <w:r>
        <w:rPr>
          <w:rFonts w:ascii="Times New Roman" w:hAnsi="Times New Roman"/>
          <w:b w:val="0"/>
          <w:i w:val="0"/>
          <w:sz w:val="26"/>
        </w:rPr>
        <w:t xml:space="preserve">Tạo điều kiện cho người nộp hồ sơ chủ động trong việc nộp hồ sơ và thành viên hội đồng có các biểu mẫu rõ ràng trong việc đánh giá hồ sơ.</w:t>
      </w:r>
    </w:p>
    <w:p>
      <w:pPr>
        <w:spacing w:before="0" w:after="0"/>
      </w:pPr>
      <w:r>
        <w:rPr>
          <w:rFonts w:ascii="Times New Roman" w:hAnsi="Times New Roman"/>
          <w:b/>
          <w:i w:val="0"/>
          <w:sz w:val="26"/>
        </w:rPr>
        <w:t xml:space="preserve">+ Bảo vệ sức khỏe: </w:t>
      </w:r>
      <w:r>
        <w:rPr>
          <w:rFonts w:ascii="Times New Roman" w:hAnsi="Times New Roman"/>
          <w:b w:val="0"/>
          <w:i w:val="0"/>
          <w:sz w:val="26"/>
        </w:rPr>
        <w:t xml:space="preserve"/>
      </w:r>
    </w:p>
    <w:p>
      <w:pPr>
        <w:spacing w:before="0" w:after="0"/>
      </w:pPr>
      <w:r>
        <w:rPr>
          <w:rFonts w:ascii="Times New Roman" w:hAnsi="Times New Roman"/>
          <w:b/>
          <w:i w:val="0"/>
          <w:sz w:val="26"/>
        </w:rPr>
        <w:t xml:space="preserve">+ Đảm bảo an toàn lao động, PCCC: </w:t>
      </w:r>
      <w:r>
        <w:rPr>
          <w:rFonts w:ascii="Times New Roman" w:hAnsi="Times New Roman"/>
          <w:b w:val="0"/>
          <w:i w:val="0"/>
          <w:sz w:val="26"/>
        </w:rPr>
        <w:t xml:space="preserve"/>
      </w:r>
    </w:p>
    <w:p>
      <w:pPr>
        <w:spacing w:before="0" w:after="0"/>
      </w:pPr>
      <w:r>
        <w:rPr>
          <w:rFonts w:ascii="Times New Roman" w:hAnsi="Times New Roman"/>
          <w:b/>
          <w:i w:val="0"/>
          <w:sz w:val="26"/>
        </w:rPr>
        <w:t xml:space="preserve">+ Nâng cao khả năng, trình độ, nhận thức, trách nhiệm: </w:t>
      </w:r>
      <w:r>
        <w:rPr>
          <w:rFonts w:ascii="Times New Roman" w:hAnsi="Times New Roman"/>
          <w:b w:val="0"/>
          <w:i w:val="0"/>
          <w:sz w:val="26"/>
        </w:rPr>
        <w:t xml:space="preserve">Tăng tính chủ động, chuyên nghiệp, nhận thức tầm quan trọng trong việc chuẩn bị hồ sơ của người nộp. Tăng sự phối hợp chặt chẽ với Hội đồng xét duyệt, nhà nghiên cứu trong việc tuân thủ quy trình và các quy định đạo đức trong nghiên cứu trên động vật.</w:t>
      </w:r>
    </w:p>
    <w:p>
      <w:pPr>
        <w:spacing w:before="240" w:after="0"/>
      </w:pPr>
      <w:r>
        <w:rPr>
          <w:rFonts w:ascii="Times New Roman" w:hAnsi="Times New Roman"/>
          <w:b/>
          <w:i w:val="0"/>
          <w:sz w:val="26"/>
        </w:rPr>
        <w:t xml:space="preserve">6. Những thông tin cần được bảo mật (nếu có): </w:t>
      </w:r>
      <w:r>
        <w:rPr>
          <w:rFonts w:ascii="Times New Roman" w:hAnsi="Times New Roman"/>
          <w:b w:val="0"/>
          <w:i w:val="0"/>
          <w:sz w:val="26"/>
        </w:rPr>
        <w:t xml:space="preserve">Không</w:t>
      </w:r>
    </w:p>
    <w:p>
      <w:pPr>
        <w:spacing w:before="0" w:after="0"/>
      </w:pPr>
    </w:p>
    <w:tbl>
      <w:tblPr>
        <w:tblW w:type="auto" w:w="0"/>
        <w:tblLayout w:type="autofit"/>
        <w:tblLook w:firstColumn="1" w:firstRow="1" w:lastColumn="0" w:lastRow="0" w:noHBand="0" w:noVBand="1" w:val="04A0"/>
      </w:tblPr>
      <w:tblGrid>
        <w:gridCol w:w="4702"/>
        <w:gridCol w:w="4702"/>
      </w:tblGrid>
      <w:tr>
        <w:tc>
          <w:tcPr>
            <w:tcW w:type="dxa" w:w="4702"/>
            <w:tcBorders>
              <w:top w:val="nil" w:sz="4" w:color="000000"/>
              <w:left w:val="nil" w:sz="4" w:color="000000"/>
              <w:bottom w:val="nil" w:sz="4" w:color="000000"/>
              <w:right w:val="nil" w:sz="4" w:color="000000"/>
            </w:tcBorders>
          </w:tcPr>
          <w:p>
            <w:pPr>
              <w:jc w:val="center"/>
            </w:pPr>
            <w:r/>
            <w:r>
              <w:rPr>
                <w:rFonts w:ascii="Times New Roman" w:hAnsi="Times New Roman"/>
                <w:b/>
                <w:i w:val="0"/>
                <w:sz w:val="26"/>
              </w:rPr>
              <w:t>LÃNH ĐẠO ĐƠN VỊ</w:t>
            </w:r>
          </w:p>
          <w:p>
            <w:pPr>
              <w:jc w:val="center"/>
            </w:pPr>
            <w:r>
              <w:rPr>
                <w:rFonts w:ascii="Times New Roman" w:hAnsi="Times New Roman"/>
                <w:b w:val="0"/>
                <w:i/>
                <w:sz w:val="26"/>
              </w:rPr>
              <w:t>(Ký, ghi rõ họ tên)</w:t>
            </w:r>
          </w:p>
          <w:p>
            <w:r>
              <w:rPr>
                <w:rFonts w:ascii="Times New Roman" w:hAnsi="Times New Roman"/>
                <w:b w:val="0"/>
                <w:i w:val="0"/>
                <w:sz w:val="26"/>
              </w:rPr>
            </w:r>
          </w:p>
          <w:p>
            <w:r>
              <w:rPr>
                <w:rFonts w:ascii="Times New Roman" w:hAnsi="Times New Roman"/>
                <w:b w:val="0"/>
                <w:i w:val="0"/>
                <w:sz w:val="26"/>
              </w:rPr>
            </w:r>
          </w:p>
          <w:p>
            <w:pPr>
              <w:jc w:val="center"/>
            </w:pPr>
            <w:r>
              <w:rPr>
                <w:rFonts w:ascii="Times New Roman" w:hAnsi="Times New Roman"/>
                <w:b/>
                <w:i w:val="0"/>
                <w:sz w:val="26"/>
              </w:rPr>
              <w:t xml:space="preserve">Trần Ngọc Đăng</w:t>
            </w:r>
          </w:p>
        </w:tc>
        <w:tc>
          <w:tcPr>
            <w:tcW w:type="dxa" w:w="4702"/>
            <w:tcBorders>
              <w:top w:val="nil" w:sz="4" w:color="000000"/>
              <w:left w:val="nil" w:sz="4" w:color="000000"/>
              <w:bottom w:val="nil" w:sz="4" w:color="000000"/>
              <w:right w:val="nil" w:sz="4" w:color="000000"/>
            </w:tcBorders>
          </w:tcPr>
          <w:p>
            <w:pPr>
              <w:jc w:val="center"/>
            </w:pPr>
            <w:r/>
            <w:r>
              <w:rPr>
                <w:rFonts w:ascii="Times New Roman" w:hAnsi="Times New Roman"/>
                <w:b w:val="0"/>
                <w:i/>
                <w:sz w:val="26"/>
              </w:rPr>
              <w:t xml:space="preserve">Tp. Hồ Chí Minh, ngày  tháng  năm </w:t>
            </w:r>
          </w:p>
          <w:p>
            <w:pPr>
              <w:jc w:val="center"/>
            </w:pPr>
            <w:r>
              <w:rPr>
                <w:rFonts w:ascii="Times New Roman" w:hAnsi="Times New Roman"/>
                <w:b/>
                <w:i w:val="0"/>
                <w:sz w:val="26"/>
              </w:rPr>
              <w:t>Tác giả sáng kiến</w:t>
            </w:r>
          </w:p>
          <w:p>
            <w:pPr>
              <w:jc w:val="center"/>
            </w:pPr>
            <w:r>
              <w:rPr>
                <w:rFonts w:ascii="Times New Roman" w:hAnsi="Times New Roman"/>
                <w:b w:val="0"/>
                <w:i/>
                <w:sz w:val="26"/>
              </w:rPr>
              <w:t>(Ký, ghi rõ họ tên)</w:t>
            </w:r>
          </w:p>
          <w:p>
            <w:r>
              <w:rPr>
                <w:rFonts w:ascii="Times New Roman" w:hAnsi="Times New Roman"/>
                <w:b w:val="0"/>
                <w:i w:val="0"/>
                <w:sz w:val="26"/>
              </w:rPr>
            </w:r>
          </w:p>
          <w:p>
            <w:pPr>
              <w:jc w:val="center"/>
            </w:pPr>
            <w:r>
              <w:rPr>
                <w:rFonts w:ascii="Times New Roman" w:hAnsi="Times New Roman"/>
                <w:b/>
                <w:i w:val="0"/>
                <w:sz w:val="26"/>
              </w:rPr>
              <w:t xml:space="preserve">Đỗ Quốc Vũ</w:t>
            </w:r>
          </w:p>
        </w:tc>
      </w:tr>
    </w:tbl>
    <w:p>
      <w:r>
        <w:br w:type="page"/>
      </w:r>
    </w:p>
    <w:tbl>
      <w:tblPr>
        <w:tblW w:type="auto" w:w="0"/>
        <w:tblLook w:firstColumn="1" w:firstRow="1" w:lastColumn="0" w:lastRow="0" w:noHBand="0" w:noVBand="1" w:val="04A0"/>
      </w:tblPr>
      <w:tblGrid>
        <w:gridCol w:w="4702"/>
        <w:gridCol w:w="4702"/>
      </w:tblGrid>
      <w:tr>
        <w:tc>
          <w:tcPr>
            <w:tcW w:type="dxa" w:w="4702"/>
            <w:tcBorders>
              <w:top w:val="nil" w:sz="4" w:color="000000"/>
              <w:left w:val="nil" w:sz="4" w:color="000000"/>
              <w:bottom w:val="nil" w:sz="4" w:color="000000"/>
              <w:right w:val="nil" w:sz="4" w:color="000000"/>
            </w:tcBorders>
          </w:tcPr>
          <w:p>
            <w:pPr>
              <w:jc w:val="center"/>
            </w:pPr>
            <w:r/>
            <w:r>
              <w:rPr>
                <w:rFonts w:ascii="Times New Roman" w:hAnsi="Times New Roman"/>
                <w:b/>
                <w:i w:val="0"/>
                <w:sz w:val="24"/>
              </w:rPr>
              <w:t>ĐẠI HỌC Y DƯỢC THÀNH PHỐ HỒ CHÍ MINH</w:t>
            </w:r>
          </w:p>
          <w:p>
            <w:pPr>
              <w:jc w:val="center"/>
            </w:pPr>
            <w:r>
              <w:rPr>
                <w:rFonts w:ascii="Times New Roman" w:hAnsi="Times New Roman"/>
                <w:b/>
                <w:i w:val="0"/>
                <w:sz w:val="24"/>
              </w:rPr>
              <w:t xml:space="preserve">ĐƠN VỊ: Phòng Khoa học Công nghệ</w:t>
            </w:r>
          </w:p>
        </w:tc>
        <w:tc>
          <w:tcPr>
            <w:tcW w:type="dxa" w:w="4702"/>
            <w:tcBorders>
              <w:top w:val="nil" w:sz="4" w:color="000000"/>
              <w:left w:val="nil" w:sz="4" w:color="000000"/>
              <w:bottom w:val="nil" w:sz="4" w:color="000000"/>
              <w:right w:val="nil" w:sz="4" w:color="000000"/>
            </w:tcBorders>
          </w:tcPr>
          <w:p>
            <w:pPr>
              <w:jc w:val="center"/>
            </w:pPr>
            <w:r/>
            <w:r>
              <w:rPr>
                <w:rFonts w:ascii="Times New Roman" w:hAnsi="Times New Roman"/>
                <w:b/>
                <w:i w:val="0"/>
                <w:sz w:val="24"/>
              </w:rPr>
              <w:t>CỘNG HÒA XÃ HỘI CHỦ NGHĨA VIỆT NAM</w:t>
            </w:r>
          </w:p>
          <w:p>
            <w:pPr>
              <w:jc w:val="center"/>
            </w:pPr>
            <w:r>
              <w:rPr>
                <w:rFonts w:ascii="Times New Roman" w:hAnsi="Times New Roman"/>
                <w:b/>
                <w:i w:val="0"/>
                <w:sz w:val="24"/>
              </w:rPr>
              <w:t>Độc lập - Tự do - Hạnh phúc</w:t>
            </w:r>
          </w:p>
        </w:tc>
      </w:tr>
    </w:tbl>
    <w:p>
      <w:pPr>
        <w:spacing w:before="240" w:after="0"/>
        <w:jc w:val="right"/>
      </w:pPr>
      <w:r>
        <w:rPr>
          <w:rFonts w:ascii="Times New Roman" w:hAnsi="Times New Roman"/>
          <w:b w:val="0"/>
          <w:i/>
          <w:sz w:val="24"/>
        </w:rPr>
        <w:t>Mẫu số 02</w:t>
      </w:r>
    </w:p>
    <w:p>
      <w:pPr>
        <w:spacing w:before="120" w:after="120"/>
        <w:jc w:val="center"/>
      </w:pPr>
      <w:r>
        <w:rPr>
          <w:rFonts w:ascii="Times New Roman" w:hAnsi="Times New Roman"/>
          <w:b/>
          <w:i w:val="0"/>
          <w:sz w:val="32"/>
        </w:rPr>
        <w:t>ĐƠN ĐỀ NGHỊ CÔNG NHẬN SÁNG KIẾN</w:t>
      </w:r>
    </w:p>
    <w:p>
      <w:pPr>
        <w:spacing w:before="0" w:after="0"/>
        <w:jc w:val="center"/>
      </w:pPr>
      <w:r>
        <w:rPr>
          <w:rFonts w:ascii="Times New Roman" w:hAnsi="Times New Roman"/>
          <w:b w:val="0"/>
          <w:i/>
          <w:sz w:val="26"/>
        </w:rPr>
        <w:t>Kính gửi: Hội đồng sáng kiến Đại học Y Dược TP. Hồ Chí Minh</w:t>
      </w:r>
    </w:p>
    <w:p>
      <w:pPr>
        <w:spacing w:before="240" w:after="0"/>
      </w:pPr>
      <w:r>
        <w:rPr>
          <w:rFonts w:ascii="Times New Roman" w:hAnsi="Times New Roman"/>
          <w:b w:val="0"/>
          <w:i w:val="0"/>
          <w:sz w:val="26"/>
        </w:rPr>
        <w:t>Tên tôi (chúng tôi) là:</w:t>
      </w:r>
    </w:p>
    <w:tbl>
      <w:tblPr>
        <w:tblStyle w:val="TableGrid"/>
        <w:tblW w:type="auto" w:w="0"/>
        <w:tblLook w:firstColumn="1" w:firstRow="1" w:lastColumn="0" w:lastRow="0" w:noHBand="0" w:noVBand="1" w:val="04A0"/>
      </w:tblPr>
      <w:tblGrid>
        <w:gridCol w:w="1344"/>
        <w:gridCol w:w="1344"/>
        <w:gridCol w:w="1344"/>
        <w:gridCol w:w="1344"/>
        <w:gridCol w:w="1344"/>
        <w:gridCol w:w="1344"/>
        <w:gridCol w:w="1344"/>
      </w:tblGrid>
      <w:tr>
        <w:tc>
          <w:tcPr>
            <w:tcW w:type="dxa" w:w="1344"/>
          </w:tcPr>
          <w:p>
            <w:pPr>
              <w:jc w:val="center"/>
            </w:pPr>
            <w:r/>
            <w:r>
              <w:rPr>
                <w:rFonts w:ascii="Times New Roman" w:hAnsi="Times New Roman"/>
                <w:b/>
                <w:i w:val="0"/>
                <w:sz w:val="22"/>
              </w:rPr>
              <w:t>STT</w:t>
            </w:r>
          </w:p>
        </w:tc>
        <w:tc>
          <w:tcPr>
            <w:tcW w:type="dxa" w:w="1344"/>
          </w:tcPr>
          <w:p>
            <w:pPr>
              <w:jc w:val="center"/>
            </w:pPr>
            <w:r/>
            <w:r>
              <w:rPr>
                <w:rFonts w:ascii="Times New Roman" w:hAnsi="Times New Roman"/>
                <w:b/>
                <w:i w:val="0"/>
                <w:sz w:val="22"/>
              </w:rPr>
              <w:t>Họ và tên</w:t>
            </w:r>
          </w:p>
        </w:tc>
        <w:tc>
          <w:tcPr>
            <w:tcW w:type="dxa" w:w="1344"/>
          </w:tcPr>
          <w:p>
            <w:pPr>
              <w:jc w:val="center"/>
            </w:pPr>
            <w:r/>
            <w:r>
              <w:rPr>
                <w:rFonts w:ascii="Times New Roman" w:hAnsi="Times New Roman"/>
                <w:b/>
                <w:i w:val="0"/>
                <w:sz w:val="22"/>
              </w:rPr>
              <w:t>Ngày tháng năm sinh</w:t>
            </w:r>
          </w:p>
        </w:tc>
        <w:tc>
          <w:tcPr>
            <w:tcW w:type="dxa" w:w="1344"/>
          </w:tcPr>
          <w:p>
            <w:pPr>
              <w:jc w:val="center"/>
            </w:pPr>
            <w:r/>
            <w:r>
              <w:rPr>
                <w:rFonts w:ascii="Times New Roman" w:hAnsi="Times New Roman"/>
                <w:b/>
                <w:i w:val="0"/>
                <w:sz w:val="22"/>
              </w:rPr>
              <w:t>Nơi công tác</w:t>
            </w:r>
          </w:p>
        </w:tc>
        <w:tc>
          <w:tcPr>
            <w:tcW w:type="dxa" w:w="1344"/>
          </w:tcPr>
          <w:p>
            <w:pPr>
              <w:jc w:val="center"/>
            </w:pPr>
            <w:r/>
            <w:r>
              <w:rPr>
                <w:rFonts w:ascii="Times New Roman" w:hAnsi="Times New Roman"/>
                <w:b/>
                <w:i w:val="0"/>
                <w:sz w:val="22"/>
              </w:rPr>
              <w:t>Chức danh</w:t>
            </w:r>
          </w:p>
        </w:tc>
        <w:tc>
          <w:tcPr>
            <w:tcW w:type="dxa" w:w="1344"/>
          </w:tcPr>
          <w:p>
            <w:pPr>
              <w:jc w:val="center"/>
            </w:pPr>
            <w:r/>
            <w:r>
              <w:rPr>
                <w:rFonts w:ascii="Times New Roman" w:hAnsi="Times New Roman"/>
                <w:b/>
                <w:i w:val="0"/>
                <w:sz w:val="22"/>
              </w:rPr>
              <w:t>Trình độ chuyên môn</w:t>
            </w:r>
          </w:p>
        </w:tc>
        <w:tc>
          <w:tcPr>
            <w:tcW w:type="dxa" w:w="1344"/>
          </w:tcPr>
          <w:p>
            <w:pPr>
              <w:jc w:val="center"/>
            </w:pPr>
            <w:r/>
            <w:r>
              <w:rPr>
                <w:rFonts w:ascii="Times New Roman" w:hAnsi="Times New Roman"/>
                <w:b/>
                <w:i w:val="0"/>
                <w:sz w:val="22"/>
              </w:rPr>
              <w:t>Tỷ lệ (%) đóng góp</w:t>
            </w:r>
          </w:p>
        </w:tc>
      </w:tr>
      <w:tr>
        <w:tc>
          <w:tcPr>
            <w:tcW w:type="dxa" w:w="1344"/>
          </w:tcPr>
          <w:p>
            <w:pPr>
              <w:jc w:val="center"/>
            </w:pPr>
            <w:r/>
            <w:r>
              <w:rPr>
                <w:rFonts w:ascii="Times New Roman" w:hAnsi="Times New Roman"/>
                <w:b w:val="0"/>
                <w:i w:val="0"/>
                <w:sz w:val="22"/>
              </w:rPr>
              <w:t xml:space="preserve">1</w:t>
            </w:r>
          </w:p>
        </w:tc>
        <w:tc>
          <w:tcPr>
            <w:tcW w:type="dxa" w:w="1344"/>
          </w:tcPr>
          <w:p>
            <w:r/>
            <w:r>
              <w:rPr>
                <w:rFonts w:ascii="Times New Roman" w:hAnsi="Times New Roman"/>
                <w:b w:val="0"/>
                <w:i w:val="0"/>
                <w:sz w:val="22"/>
              </w:rPr>
              <w:t xml:space="preserve">PGS.TS Trần Hùng</w:t>
            </w:r>
          </w:p>
        </w:tc>
        <w:tc>
          <w:tcPr>
            <w:tcW w:type="dxa" w:w="1344"/>
          </w:tcPr>
          <w:p>
            <w:pPr>
              <w:jc w:val="center"/>
            </w:pPr>
            <w:r/>
            <w:r>
              <w:rPr>
                <w:rFonts w:ascii="Times New Roman" w:hAnsi="Times New Roman"/>
                <w:b w:val="0"/>
                <w:i w:val="0"/>
                <w:sz w:val="22"/>
              </w:rPr>
              <w:t xml:space="preserve"/>
            </w:r>
          </w:p>
        </w:tc>
        <w:tc>
          <w:tcPr>
            <w:tcW w:type="dxa" w:w="1344"/>
          </w:tcPr>
          <w:p>
            <w:r/>
            <w:r>
              <w:rPr>
                <w:rFonts w:ascii="Times New Roman" w:hAnsi="Times New Roman"/>
                <w:b w:val="0"/>
                <w:i w:val="0"/>
                <w:sz w:val="22"/>
              </w:rPr>
              <w:t xml:space="preserve">BM Dược Liệu - Khoa Dược</w:t>
            </w:r>
          </w:p>
        </w:tc>
        <w:tc>
          <w:tcPr>
            <w:tcW w:type="dxa" w:w="1344"/>
          </w:tcPr>
          <w:p>
            <w:r/>
            <w:r>
              <w:rPr>
                <w:rFonts w:ascii="Times New Roman" w:hAnsi="Times New Roman"/>
                <w:b w:val="0"/>
                <w:i w:val="0"/>
                <w:sz w:val="22"/>
              </w:rPr>
              <w:t xml:space="preserve">Chủ tịch HĐĐ trên động vật, Giảng viên cao cấp</w:t>
            </w:r>
          </w:p>
        </w:tc>
        <w:tc>
          <w:tcPr>
            <w:tcW w:type="dxa" w:w="1344"/>
          </w:tcPr>
          <w:p>
            <w:r/>
            <w:r>
              <w:rPr>
                <w:rFonts w:ascii="Times New Roman" w:hAnsi="Times New Roman"/>
                <w:b w:val="0"/>
                <w:i w:val="0"/>
                <w:sz w:val="22"/>
              </w:rPr>
              <w:t xml:space="preserve">Tiến sĩ</w:t>
            </w:r>
          </w:p>
        </w:tc>
        <w:tc>
          <w:tcPr>
            <w:tcW w:type="dxa" w:w="1344"/>
          </w:tcPr>
          <w:p>
            <w:pPr>
              <w:jc w:val="center"/>
            </w:pPr>
            <w:r/>
            <w:r>
              <w:rPr>
                <w:rFonts w:ascii="Times New Roman" w:hAnsi="Times New Roman"/>
                <w:b w:val="0"/>
                <w:i w:val="0"/>
                <w:sz w:val="22"/>
              </w:rPr>
              <w:t xml:space="preserve">15%</w:t>
            </w:r>
          </w:p>
        </w:tc>
      </w:tr>
      <w:tr>
        <w:tc>
          <w:tcPr>
            <w:tcW w:type="dxa" w:w="1344"/>
          </w:tcPr>
          <w:p>
            <w:pPr>
              <w:jc w:val="center"/>
            </w:pPr>
            <w:r/>
            <w:r>
              <w:rPr>
                <w:rFonts w:ascii="Times New Roman" w:hAnsi="Times New Roman"/>
                <w:b w:val="0"/>
                <w:i w:val="0"/>
                <w:sz w:val="22"/>
              </w:rPr>
              <w:t xml:space="preserve">2</w:t>
            </w:r>
          </w:p>
        </w:tc>
        <w:tc>
          <w:tcPr>
            <w:tcW w:type="dxa" w:w="1344"/>
          </w:tcPr>
          <w:p>
            <w:r/>
            <w:r>
              <w:rPr>
                <w:rFonts w:ascii="Times New Roman" w:hAnsi="Times New Roman"/>
                <w:b w:val="0"/>
                <w:i w:val="0"/>
                <w:sz w:val="22"/>
              </w:rPr>
              <w:t xml:space="preserve">PGS.TS Đỗ Thị Hồng Tươi</w:t>
            </w:r>
          </w:p>
        </w:tc>
        <w:tc>
          <w:tcPr>
            <w:tcW w:type="dxa" w:w="1344"/>
          </w:tcPr>
          <w:p>
            <w:pPr>
              <w:jc w:val="center"/>
            </w:pPr>
            <w:r/>
            <w:r>
              <w:rPr>
                <w:rFonts w:ascii="Times New Roman" w:hAnsi="Times New Roman"/>
                <w:b w:val="0"/>
                <w:i w:val="0"/>
                <w:sz w:val="22"/>
              </w:rPr>
              <w:t xml:space="preserve"/>
            </w:r>
          </w:p>
        </w:tc>
        <w:tc>
          <w:tcPr>
            <w:tcW w:type="dxa" w:w="1344"/>
          </w:tcPr>
          <w:p>
            <w:r/>
            <w:r>
              <w:rPr>
                <w:rFonts w:ascii="Times New Roman" w:hAnsi="Times New Roman"/>
                <w:b w:val="0"/>
                <w:i w:val="0"/>
                <w:sz w:val="22"/>
              </w:rPr>
              <w:t xml:space="preserve">Phòng TCCB BM Dược Lý – Khoa Dược</w:t>
            </w:r>
          </w:p>
        </w:tc>
        <w:tc>
          <w:tcPr>
            <w:tcW w:type="dxa" w:w="1344"/>
          </w:tcPr>
          <w:p>
            <w:r/>
            <w:r>
              <w:rPr>
                <w:rFonts w:ascii="Times New Roman" w:hAnsi="Times New Roman"/>
                <w:b w:val="0"/>
                <w:i w:val="0"/>
                <w:sz w:val="22"/>
              </w:rPr>
              <w:t xml:space="preserve">Trưởng phòng, Giảng viên cao cấp</w:t>
            </w:r>
          </w:p>
        </w:tc>
        <w:tc>
          <w:tcPr>
            <w:tcW w:type="dxa" w:w="1344"/>
          </w:tcPr>
          <w:p>
            <w:r/>
            <w:r>
              <w:rPr>
                <w:rFonts w:ascii="Times New Roman" w:hAnsi="Times New Roman"/>
                <w:b w:val="0"/>
                <w:i w:val="0"/>
                <w:sz w:val="22"/>
              </w:rPr>
              <w:t xml:space="preserve">Tiến sĩ</w:t>
            </w:r>
          </w:p>
        </w:tc>
        <w:tc>
          <w:tcPr>
            <w:tcW w:type="dxa" w:w="1344"/>
          </w:tcPr>
          <w:p>
            <w:pPr>
              <w:jc w:val="center"/>
            </w:pPr>
            <w:r/>
            <w:r>
              <w:rPr>
                <w:rFonts w:ascii="Times New Roman" w:hAnsi="Times New Roman"/>
                <w:b w:val="0"/>
                <w:i w:val="0"/>
                <w:sz w:val="22"/>
              </w:rPr>
              <w:t xml:space="preserve">15%</w:t>
            </w:r>
          </w:p>
        </w:tc>
      </w:tr>
      <w:tr>
        <w:tc>
          <w:tcPr>
            <w:tcW w:type="dxa" w:w="1344"/>
          </w:tcPr>
          <w:p>
            <w:pPr>
              <w:jc w:val="center"/>
            </w:pPr>
            <w:r/>
            <w:r>
              <w:rPr>
                <w:rFonts w:ascii="Times New Roman" w:hAnsi="Times New Roman"/>
                <w:b w:val="0"/>
                <w:i w:val="0"/>
                <w:sz w:val="22"/>
              </w:rPr>
              <w:t xml:space="preserve">3</w:t>
            </w:r>
          </w:p>
        </w:tc>
        <w:tc>
          <w:tcPr>
            <w:tcW w:type="dxa" w:w="1344"/>
          </w:tcPr>
          <w:p>
            <w:r/>
            <w:r>
              <w:rPr>
                <w:rFonts w:ascii="Times New Roman" w:hAnsi="Times New Roman"/>
                <w:b w:val="0"/>
                <w:i w:val="0"/>
                <w:sz w:val="22"/>
              </w:rPr>
              <w:t xml:space="preserve">PGS.TS Trần Mạnh Hùng</w:t>
            </w:r>
          </w:p>
        </w:tc>
        <w:tc>
          <w:tcPr>
            <w:tcW w:type="dxa" w:w="1344"/>
          </w:tcPr>
          <w:p>
            <w:pPr>
              <w:jc w:val="center"/>
            </w:pPr>
            <w:r/>
            <w:r>
              <w:rPr>
                <w:rFonts w:ascii="Times New Roman" w:hAnsi="Times New Roman"/>
                <w:b w:val="0"/>
                <w:i w:val="0"/>
                <w:sz w:val="22"/>
              </w:rPr>
              <w:t xml:space="preserve"/>
            </w:r>
          </w:p>
        </w:tc>
        <w:tc>
          <w:tcPr>
            <w:tcW w:type="dxa" w:w="1344"/>
          </w:tcPr>
          <w:p>
            <w:r/>
            <w:r>
              <w:rPr>
                <w:rFonts w:ascii="Times New Roman" w:hAnsi="Times New Roman"/>
                <w:b w:val="0"/>
                <w:i w:val="0"/>
                <w:sz w:val="22"/>
              </w:rPr>
              <w:t xml:space="preserve">BM Dược Lý – Khoa Dược</w:t>
            </w:r>
          </w:p>
        </w:tc>
        <w:tc>
          <w:tcPr>
            <w:tcW w:type="dxa" w:w="1344"/>
          </w:tcPr>
          <w:p>
            <w:r/>
            <w:r>
              <w:rPr>
                <w:rFonts w:ascii="Times New Roman" w:hAnsi="Times New Roman"/>
                <w:b w:val="0"/>
                <w:i w:val="0"/>
                <w:sz w:val="22"/>
              </w:rPr>
              <w:t xml:space="preserve">Trưởng bộ môn</w:t>
            </w:r>
          </w:p>
        </w:tc>
        <w:tc>
          <w:tcPr>
            <w:tcW w:type="dxa" w:w="1344"/>
          </w:tcPr>
          <w:p>
            <w:r/>
            <w:r>
              <w:rPr>
                <w:rFonts w:ascii="Times New Roman" w:hAnsi="Times New Roman"/>
                <w:b w:val="0"/>
                <w:i w:val="0"/>
                <w:sz w:val="22"/>
              </w:rPr>
              <w:t xml:space="preserve">Tiến sĩ</w:t>
            </w:r>
          </w:p>
        </w:tc>
        <w:tc>
          <w:tcPr>
            <w:tcW w:type="dxa" w:w="1344"/>
          </w:tcPr>
          <w:p>
            <w:pPr>
              <w:jc w:val="center"/>
            </w:pPr>
            <w:r/>
            <w:r>
              <w:rPr>
                <w:rFonts w:ascii="Times New Roman" w:hAnsi="Times New Roman"/>
                <w:b w:val="0"/>
                <w:i w:val="0"/>
                <w:sz w:val="22"/>
              </w:rPr>
              <w:t xml:space="preserve">10%</w:t>
            </w:r>
          </w:p>
        </w:tc>
      </w:tr>
      <w:tr>
        <w:tc>
          <w:tcPr>
            <w:tcW w:type="dxa" w:w="1344"/>
          </w:tcPr>
          <w:p>
            <w:pPr>
              <w:jc w:val="center"/>
            </w:pPr>
            <w:r/>
            <w:r>
              <w:rPr>
                <w:rFonts w:ascii="Times New Roman" w:hAnsi="Times New Roman"/>
                <w:b w:val="0"/>
                <w:i w:val="0"/>
                <w:sz w:val="22"/>
              </w:rPr>
              <w:t xml:space="preserve">4</w:t>
            </w:r>
          </w:p>
        </w:tc>
        <w:tc>
          <w:tcPr>
            <w:tcW w:type="dxa" w:w="1344"/>
          </w:tcPr>
          <w:p>
            <w:r/>
            <w:r>
              <w:rPr>
                <w:rFonts w:ascii="Times New Roman" w:hAnsi="Times New Roman"/>
                <w:b w:val="0"/>
                <w:i w:val="0"/>
                <w:sz w:val="22"/>
              </w:rPr>
              <w:t xml:space="preserve">TS. Lê Thị Lan Phương</w:t>
            </w:r>
          </w:p>
        </w:tc>
        <w:tc>
          <w:tcPr>
            <w:tcW w:type="dxa" w:w="1344"/>
          </w:tcPr>
          <w:p>
            <w:pPr>
              <w:jc w:val="center"/>
            </w:pPr>
            <w:r/>
            <w:r>
              <w:rPr>
                <w:rFonts w:ascii="Times New Roman" w:hAnsi="Times New Roman"/>
                <w:b w:val="0"/>
                <w:i w:val="0"/>
                <w:sz w:val="22"/>
              </w:rPr>
              <w:t xml:space="preserve"/>
            </w:r>
          </w:p>
        </w:tc>
        <w:tc>
          <w:tcPr>
            <w:tcW w:type="dxa" w:w="1344"/>
          </w:tcPr>
          <w:p>
            <w:r/>
            <w:r>
              <w:rPr>
                <w:rFonts w:ascii="Times New Roman" w:hAnsi="Times New Roman"/>
                <w:b w:val="0"/>
                <w:i w:val="0"/>
                <w:sz w:val="22"/>
              </w:rPr>
              <w:t xml:space="preserve">Khoa YHCT</w:t>
            </w:r>
          </w:p>
        </w:tc>
        <w:tc>
          <w:tcPr>
            <w:tcW w:type="dxa" w:w="1344"/>
          </w:tcPr>
          <w:p>
            <w:r/>
            <w:r>
              <w:rPr>
                <w:rFonts w:ascii="Times New Roman" w:hAnsi="Times New Roman"/>
                <w:b w:val="0"/>
                <w:i w:val="0"/>
                <w:sz w:val="22"/>
              </w:rPr>
              <w:t xml:space="preserve">Phó trưởng khoa</w:t>
            </w:r>
          </w:p>
        </w:tc>
        <w:tc>
          <w:tcPr>
            <w:tcW w:type="dxa" w:w="1344"/>
          </w:tcPr>
          <w:p>
            <w:r/>
            <w:r>
              <w:rPr>
                <w:rFonts w:ascii="Times New Roman" w:hAnsi="Times New Roman"/>
                <w:b w:val="0"/>
                <w:i w:val="0"/>
                <w:sz w:val="22"/>
              </w:rPr>
              <w:t xml:space="preserve">Tiến sĩ</w:t>
            </w:r>
          </w:p>
        </w:tc>
        <w:tc>
          <w:tcPr>
            <w:tcW w:type="dxa" w:w="1344"/>
          </w:tcPr>
          <w:p>
            <w:pPr>
              <w:jc w:val="center"/>
            </w:pPr>
            <w:r/>
            <w:r>
              <w:rPr>
                <w:rFonts w:ascii="Times New Roman" w:hAnsi="Times New Roman"/>
                <w:b w:val="0"/>
                <w:i w:val="0"/>
                <w:sz w:val="22"/>
              </w:rPr>
              <w:t xml:space="preserve">10%</w:t>
            </w:r>
          </w:p>
        </w:tc>
      </w:tr>
      <w:tr>
        <w:tc>
          <w:tcPr>
            <w:tcW w:type="dxa" w:w="1344"/>
          </w:tcPr>
          <w:p>
            <w:pPr>
              <w:jc w:val="center"/>
            </w:pPr>
            <w:r/>
            <w:r>
              <w:rPr>
                <w:rFonts w:ascii="Times New Roman" w:hAnsi="Times New Roman"/>
                <w:b w:val="0"/>
                <w:i w:val="0"/>
                <w:sz w:val="22"/>
              </w:rPr>
              <w:t xml:space="preserve">5</w:t>
            </w:r>
          </w:p>
        </w:tc>
        <w:tc>
          <w:tcPr>
            <w:tcW w:type="dxa" w:w="1344"/>
          </w:tcPr>
          <w:p>
            <w:r/>
            <w:r>
              <w:rPr>
                <w:rFonts w:ascii="Times New Roman" w:hAnsi="Times New Roman"/>
                <w:b w:val="0"/>
                <w:i w:val="0"/>
                <w:sz w:val="22"/>
              </w:rPr>
              <w:t xml:space="preserve">TS. Trịnh Túy An</w:t>
            </w:r>
          </w:p>
        </w:tc>
        <w:tc>
          <w:tcPr>
            <w:tcW w:type="dxa" w:w="1344"/>
          </w:tcPr>
          <w:p>
            <w:pPr>
              <w:jc w:val="center"/>
            </w:pPr>
            <w:r/>
            <w:r>
              <w:rPr>
                <w:rFonts w:ascii="Times New Roman" w:hAnsi="Times New Roman"/>
                <w:b w:val="0"/>
                <w:i w:val="0"/>
                <w:sz w:val="22"/>
              </w:rPr>
              <w:t xml:space="preserve"/>
            </w:r>
          </w:p>
        </w:tc>
        <w:tc>
          <w:tcPr>
            <w:tcW w:type="dxa" w:w="1344"/>
          </w:tcPr>
          <w:p>
            <w:r/>
            <w:r>
              <w:rPr>
                <w:rFonts w:ascii="Times New Roman" w:hAnsi="Times New Roman"/>
                <w:b w:val="0"/>
                <w:i w:val="0"/>
                <w:sz w:val="22"/>
              </w:rPr>
              <w:t xml:space="preserve">Trung tâm Sapharcen</w:t>
            </w:r>
          </w:p>
        </w:tc>
        <w:tc>
          <w:tcPr>
            <w:tcW w:type="dxa" w:w="1344"/>
          </w:tcPr>
          <w:p>
            <w:r/>
            <w:r>
              <w:rPr>
                <w:rFonts w:ascii="Times New Roman" w:hAnsi="Times New Roman"/>
                <w:b w:val="0"/>
                <w:i w:val="0"/>
                <w:sz w:val="22"/>
              </w:rPr>
              <w:t xml:space="preserve">Nghiên cứu viên</w:t>
            </w:r>
          </w:p>
        </w:tc>
        <w:tc>
          <w:tcPr>
            <w:tcW w:type="dxa" w:w="1344"/>
          </w:tcPr>
          <w:p>
            <w:r/>
            <w:r>
              <w:rPr>
                <w:rFonts w:ascii="Times New Roman" w:hAnsi="Times New Roman"/>
                <w:b w:val="0"/>
                <w:i w:val="0"/>
                <w:sz w:val="22"/>
              </w:rPr>
              <w:t xml:space="preserve">Tiến sĩ</w:t>
            </w:r>
          </w:p>
        </w:tc>
        <w:tc>
          <w:tcPr>
            <w:tcW w:type="dxa" w:w="1344"/>
          </w:tcPr>
          <w:p>
            <w:pPr>
              <w:jc w:val="center"/>
            </w:pPr>
            <w:r/>
            <w:r>
              <w:rPr>
                <w:rFonts w:ascii="Times New Roman" w:hAnsi="Times New Roman"/>
                <w:b w:val="0"/>
                <w:i w:val="0"/>
                <w:sz w:val="22"/>
              </w:rPr>
              <w:t xml:space="preserve">15%</w:t>
            </w:r>
          </w:p>
        </w:tc>
      </w:tr>
      <w:tr>
        <w:tc>
          <w:tcPr>
            <w:tcW w:type="dxa" w:w="1344"/>
          </w:tcPr>
          <w:p>
            <w:pPr>
              <w:jc w:val="center"/>
            </w:pPr>
            <w:r/>
            <w:r>
              <w:rPr>
                <w:rFonts w:ascii="Times New Roman" w:hAnsi="Times New Roman"/>
                <w:b w:val="0"/>
                <w:i w:val="0"/>
                <w:sz w:val="22"/>
              </w:rPr>
              <w:t xml:space="preserve">6</w:t>
            </w:r>
          </w:p>
        </w:tc>
        <w:tc>
          <w:tcPr>
            <w:tcW w:type="dxa" w:w="1344"/>
          </w:tcPr>
          <w:p>
            <w:r/>
            <w:r>
              <w:rPr>
                <w:rFonts w:ascii="Times New Roman" w:hAnsi="Times New Roman"/>
                <w:b w:val="0"/>
                <w:i w:val="0"/>
                <w:sz w:val="22"/>
              </w:rPr>
              <w:t xml:space="preserve">GS.TS Võ Minh Tuấn</w:t>
            </w:r>
          </w:p>
        </w:tc>
        <w:tc>
          <w:tcPr>
            <w:tcW w:type="dxa" w:w="1344"/>
          </w:tcPr>
          <w:p>
            <w:pPr>
              <w:jc w:val="center"/>
            </w:pPr>
            <w:r/>
            <w:r>
              <w:rPr>
                <w:rFonts w:ascii="Times New Roman" w:hAnsi="Times New Roman"/>
                <w:b w:val="0"/>
                <w:i w:val="0"/>
                <w:sz w:val="22"/>
              </w:rPr>
              <w:t xml:space="preserve"/>
            </w:r>
          </w:p>
        </w:tc>
        <w:tc>
          <w:tcPr>
            <w:tcW w:type="dxa" w:w="1344"/>
          </w:tcPr>
          <w:p>
            <w:r/>
            <w:r>
              <w:rPr>
                <w:rFonts w:ascii="Times New Roman" w:hAnsi="Times New Roman"/>
                <w:b w:val="0"/>
                <w:i w:val="0"/>
                <w:sz w:val="22"/>
              </w:rPr>
              <w:t xml:space="preserve">Bộ môn Sản, Khoa Y</w:t>
            </w:r>
          </w:p>
        </w:tc>
        <w:tc>
          <w:tcPr>
            <w:tcW w:type="dxa" w:w="1344"/>
          </w:tcPr>
          <w:p>
            <w:r/>
            <w:r>
              <w:rPr>
                <w:rFonts w:ascii="Times New Roman" w:hAnsi="Times New Roman"/>
                <w:b w:val="0"/>
                <w:i w:val="0"/>
                <w:sz w:val="22"/>
              </w:rPr>
              <w:t xml:space="preserve">Phó trưởng Bộ môn</w:t>
            </w:r>
          </w:p>
        </w:tc>
        <w:tc>
          <w:tcPr>
            <w:tcW w:type="dxa" w:w="1344"/>
          </w:tcPr>
          <w:p>
            <w:r/>
            <w:r>
              <w:rPr>
                <w:rFonts w:ascii="Times New Roman" w:hAnsi="Times New Roman"/>
                <w:b w:val="0"/>
                <w:i w:val="0"/>
                <w:sz w:val="22"/>
              </w:rPr>
              <w:t xml:space="preserve">Tiến sĩ</w:t>
            </w:r>
          </w:p>
        </w:tc>
        <w:tc>
          <w:tcPr>
            <w:tcW w:type="dxa" w:w="1344"/>
          </w:tcPr>
          <w:p>
            <w:pPr>
              <w:jc w:val="center"/>
            </w:pPr>
            <w:r/>
            <w:r>
              <w:rPr>
                <w:rFonts w:ascii="Times New Roman" w:hAnsi="Times New Roman"/>
                <w:b w:val="0"/>
                <w:i w:val="0"/>
                <w:sz w:val="22"/>
              </w:rPr>
              <w:t xml:space="preserve">10%</w:t>
            </w:r>
          </w:p>
        </w:tc>
      </w:tr>
      <w:tr>
        <w:tc>
          <w:tcPr>
            <w:tcW w:type="dxa" w:w="1344"/>
          </w:tcPr>
          <w:p>
            <w:pPr>
              <w:jc w:val="center"/>
            </w:pPr>
            <w:r/>
            <w:r>
              <w:rPr>
                <w:rFonts w:ascii="Times New Roman" w:hAnsi="Times New Roman"/>
                <w:b w:val="0"/>
                <w:i w:val="0"/>
                <w:sz w:val="22"/>
              </w:rPr>
              <w:t xml:space="preserve">7</w:t>
            </w:r>
          </w:p>
        </w:tc>
        <w:tc>
          <w:tcPr>
            <w:tcW w:type="dxa" w:w="1344"/>
          </w:tcPr>
          <w:p>
            <w:r/>
            <w:r>
              <w:rPr>
                <w:rFonts w:ascii="Times New Roman" w:hAnsi="Times New Roman"/>
                <w:b w:val="0"/>
                <w:i w:val="0"/>
                <w:sz w:val="22"/>
              </w:rPr>
              <w:t xml:space="preserve">PGS.TS Trần Ngọc Đăng</w:t>
            </w:r>
          </w:p>
        </w:tc>
        <w:tc>
          <w:tcPr>
            <w:tcW w:type="dxa" w:w="1344"/>
          </w:tcPr>
          <w:p>
            <w:pPr>
              <w:jc w:val="center"/>
            </w:pPr>
            <w:r/>
            <w:r>
              <w:rPr>
                <w:rFonts w:ascii="Times New Roman" w:hAnsi="Times New Roman"/>
                <w:b w:val="0"/>
                <w:i w:val="0"/>
                <w:sz w:val="22"/>
              </w:rPr>
              <w:t xml:space="preserve"/>
            </w:r>
          </w:p>
        </w:tc>
        <w:tc>
          <w:tcPr>
            <w:tcW w:type="dxa" w:w="1344"/>
          </w:tcPr>
          <w:p>
            <w:r/>
            <w:r>
              <w:rPr>
                <w:rFonts w:ascii="Times New Roman" w:hAnsi="Times New Roman"/>
                <w:b w:val="0"/>
                <w:i w:val="0"/>
                <w:sz w:val="22"/>
              </w:rPr>
              <w:t xml:space="preserve">Phòng KHCN</w:t>
            </w:r>
          </w:p>
        </w:tc>
        <w:tc>
          <w:tcPr>
            <w:tcW w:type="dxa" w:w="1344"/>
          </w:tcPr>
          <w:p>
            <w:r/>
            <w:r>
              <w:rPr>
                <w:rFonts w:ascii="Times New Roman" w:hAnsi="Times New Roman"/>
                <w:b w:val="0"/>
                <w:i w:val="0"/>
                <w:sz w:val="22"/>
              </w:rPr>
              <w:t xml:space="preserve">Phó trưởng phòng</w:t>
            </w:r>
          </w:p>
        </w:tc>
        <w:tc>
          <w:tcPr>
            <w:tcW w:type="dxa" w:w="1344"/>
          </w:tcPr>
          <w:p>
            <w:r/>
            <w:r>
              <w:rPr>
                <w:rFonts w:ascii="Times New Roman" w:hAnsi="Times New Roman"/>
                <w:b w:val="0"/>
                <w:i w:val="0"/>
                <w:sz w:val="22"/>
              </w:rPr>
              <w:t xml:space="preserve">Tiến sĩ</w:t>
            </w:r>
          </w:p>
        </w:tc>
        <w:tc>
          <w:tcPr>
            <w:tcW w:type="dxa" w:w="1344"/>
          </w:tcPr>
          <w:p>
            <w:pPr>
              <w:jc w:val="center"/>
            </w:pPr>
            <w:r/>
            <w:r>
              <w:rPr>
                <w:rFonts w:ascii="Times New Roman" w:hAnsi="Times New Roman"/>
                <w:b w:val="0"/>
                <w:i w:val="0"/>
                <w:sz w:val="22"/>
              </w:rPr>
              <w:t xml:space="preserve">10%</w:t>
            </w:r>
          </w:p>
        </w:tc>
      </w:tr>
      <w:tr>
        <w:tc>
          <w:tcPr>
            <w:tcW w:type="dxa" w:w="1344"/>
          </w:tcPr>
          <w:p>
            <w:pPr>
              <w:jc w:val="center"/>
            </w:pPr>
            <w:r/>
            <w:r>
              <w:rPr>
                <w:rFonts w:ascii="Times New Roman" w:hAnsi="Times New Roman"/>
                <w:b w:val="0"/>
                <w:i w:val="0"/>
                <w:sz w:val="22"/>
              </w:rPr>
              <w:t xml:space="preserve">8</w:t>
            </w:r>
          </w:p>
        </w:tc>
        <w:tc>
          <w:tcPr>
            <w:tcW w:type="dxa" w:w="1344"/>
          </w:tcPr>
          <w:p>
            <w:r/>
            <w:r>
              <w:rPr>
                <w:rFonts w:ascii="Times New Roman" w:hAnsi="Times New Roman"/>
                <w:b w:val="0"/>
                <w:i w:val="0"/>
                <w:sz w:val="22"/>
              </w:rPr>
              <w:t xml:space="preserve">CN. Đỗ Quốc Vũ</w:t>
            </w:r>
          </w:p>
        </w:tc>
        <w:tc>
          <w:tcPr>
            <w:tcW w:type="dxa" w:w="1344"/>
          </w:tcPr>
          <w:p>
            <w:pPr>
              <w:jc w:val="center"/>
            </w:pPr>
            <w:r/>
            <w:r>
              <w:rPr>
                <w:rFonts w:ascii="Times New Roman" w:hAnsi="Times New Roman"/>
                <w:b w:val="0"/>
                <w:i w:val="0"/>
                <w:sz w:val="22"/>
              </w:rPr>
              <w:t xml:space="preserve">14/09/1996</w:t>
            </w:r>
          </w:p>
        </w:tc>
        <w:tc>
          <w:tcPr>
            <w:tcW w:type="dxa" w:w="1344"/>
          </w:tcPr>
          <w:p>
            <w:r/>
            <w:r>
              <w:rPr>
                <w:rFonts w:ascii="Times New Roman" w:hAnsi="Times New Roman"/>
                <w:b w:val="0"/>
                <w:i w:val="0"/>
                <w:sz w:val="22"/>
              </w:rPr>
              <w:t xml:space="preserve">Phòng KHCN</w:t>
            </w:r>
          </w:p>
        </w:tc>
        <w:tc>
          <w:tcPr>
            <w:tcW w:type="dxa" w:w="1344"/>
          </w:tcPr>
          <w:p>
            <w:r/>
            <w:r>
              <w:rPr>
                <w:rFonts w:ascii="Times New Roman" w:hAnsi="Times New Roman"/>
                <w:b w:val="0"/>
                <w:i w:val="0"/>
                <w:sz w:val="22"/>
              </w:rPr>
              <w:t xml:space="preserve">Chuyên viên</w:t>
            </w:r>
          </w:p>
        </w:tc>
        <w:tc>
          <w:tcPr>
            <w:tcW w:type="dxa" w:w="1344"/>
          </w:tcPr>
          <w:p>
            <w:r/>
            <w:r>
              <w:rPr>
                <w:rFonts w:ascii="Times New Roman" w:hAnsi="Times New Roman"/>
                <w:b w:val="0"/>
                <w:i w:val="0"/>
                <w:sz w:val="22"/>
              </w:rPr>
              <w:t xml:space="preserve">Cử nhân</w:t>
            </w:r>
          </w:p>
        </w:tc>
        <w:tc>
          <w:tcPr>
            <w:tcW w:type="dxa" w:w="1344"/>
          </w:tcPr>
          <w:p>
            <w:pPr>
              <w:jc w:val="center"/>
            </w:pPr>
            <w:r/>
            <w:r>
              <w:rPr>
                <w:rFonts w:ascii="Times New Roman" w:hAnsi="Times New Roman"/>
                <w:b w:val="0"/>
                <w:i w:val="0"/>
                <w:sz w:val="22"/>
              </w:rPr>
              <w:t xml:space="preserve">15%</w:t>
            </w:r>
          </w:p>
        </w:tc>
      </w:tr>
    </w:tbl>
    <w:p>
      <w:pPr>
        <w:spacing w:before="240" w:after="0"/>
      </w:pPr>
      <w:r>
        <w:rPr>
          <w:rFonts w:ascii="Times New Roman" w:hAnsi="Times New Roman"/>
          <w:b w:val="0"/>
          <w:i w:val="0"/>
          <w:sz w:val="26"/>
        </w:rPr>
        <w:t xml:space="preserve">- Là tác giả (nhóm tác giả) đề nghị xét công nhận sáng kiến: </w:t>
      </w:r>
      <w:r>
        <w:rPr>
          <w:rFonts w:ascii="Times New Roman" w:hAnsi="Times New Roman"/>
          <w:b/>
          <w:i w:val="0"/>
          <w:sz w:val="26"/>
        </w:rPr>
        <w:t xml:space="preserve">“Quy trình xét duyệt Đạo đức trong nghiên cứu trên động vật Đại học Y Dược thành phố Hồ Chí Minh”</w:t>
      </w:r>
    </w:p>
    <w:p>
      <w:pPr>
        <w:spacing w:before="0" w:after="0"/>
      </w:pPr>
      <w:r>
        <w:rPr>
          <w:rFonts w:ascii="Times New Roman" w:hAnsi="Times New Roman"/>
          <w:b w:val="0"/>
          <w:i w:val="0"/>
          <w:sz w:val="26"/>
        </w:rPr>
        <w:t xml:space="preserve">- Chủ đầu tư tạo ra sáng kiến: </w:t>
      </w:r>
      <w:r>
        <w:rPr>
          <w:rFonts w:ascii="Times New Roman" w:hAnsi="Times New Roman"/>
          <w:b w:val="0"/>
          <w:i w:val="0"/>
          <w:sz w:val="26"/>
        </w:rPr>
        <w:t xml:space="preserve">Đại học Y Dược thành phố Hồ Chí Minh</w:t>
      </w:r>
    </w:p>
    <w:p>
      <w:pPr>
        <w:spacing w:before="0" w:after="0"/>
      </w:pPr>
      <w:r>
        <w:rPr>
          <w:rFonts w:ascii="Times New Roman" w:hAnsi="Times New Roman"/>
          <w:b w:val="0"/>
          <w:i w:val="0"/>
          <w:sz w:val="26"/>
        </w:rPr>
        <w:t xml:space="preserve">- Lĩnh vực áp dụng sáng kiến: </w:t>
      </w:r>
      <w:r>
        <w:rPr>
          <w:rFonts w:ascii="Times New Roman" w:hAnsi="Times New Roman"/>
          <w:b w:val="0"/>
          <w:i w:val="0"/>
          <w:sz w:val="26"/>
        </w:rPr>
        <w:t xml:space="preserve">Cải cách hành chính</w:t>
      </w:r>
    </w:p>
    <w:p>
      <w:pPr>
        <w:spacing w:before="0" w:after="0"/>
      </w:pPr>
      <w:r>
        <w:rPr>
          <w:rFonts w:ascii="Times New Roman" w:hAnsi="Times New Roman"/>
          <w:b w:val="0"/>
          <w:i w:val="0"/>
          <w:sz w:val="26"/>
        </w:rPr>
        <w:t xml:space="preserve">- Ngày sáng kiến được áp dụng: </w:t>
      </w:r>
      <w:r>
        <w:rPr>
          <w:rFonts w:ascii="Times New Roman" w:hAnsi="Times New Roman"/>
          <w:b w:val="0"/>
          <w:i w:val="0"/>
          <w:sz w:val="26"/>
        </w:rPr>
        <w:t xml:space="preserve">14/4/2025</w:t>
      </w:r>
    </w:p>
    <w:p>
      <w:pPr>
        <w:spacing w:before="0" w:after="0"/>
      </w:pPr>
      <w:r>
        <w:rPr>
          <w:rFonts w:ascii="Times New Roman" w:hAnsi="Times New Roman"/>
          <w:b/>
          <w:i w:val="0"/>
          <w:sz w:val="26"/>
        </w:rPr>
        <w:t>- Nội dung của sáng kiến:</w:t>
      </w:r>
    </w:p>
    <w:p>
      <w:pPr>
        <w:spacing w:before="0" w:after="0"/>
        <w:jc w:val="both"/>
      </w:pPr>
      <w:r>
        <w:rPr>
          <w:rFonts w:ascii="Times New Roman" w:hAnsi="Times New Roman"/>
          <w:b w:val="0"/>
          <w:i w:val="0"/>
          <w:sz w:val="26"/>
        </w:rPr>
        <w:t xml:space="preserve">Quy trình xét duyệt hồ sơ đạo đức trong nghiên cứu trên động vật tại Đại học Y Dược TP. Hồ Chí Minh được xây dựng và hoàn thiện qua 05 bước. Ngày 14/4/2025 quy trình chính thức được ban hành, giúp rút ngắn thời gian xét duyệt, tăng cường minh bạch, nâng cao hiệu quả quản lý.</w:t>
      </w:r>
    </w:p>
    <w:p>
      <w:pPr>
        <w:spacing w:before="120" w:after="0"/>
      </w:pPr>
      <w:r>
        <w:rPr>
          <w:rFonts w:ascii="Times New Roman" w:hAnsi="Times New Roman"/>
          <w:b/>
          <w:i w:val="0"/>
          <w:sz w:val="26"/>
        </w:rPr>
        <w:t>- Sáng kiến này là:</w:t>
      </w:r>
    </w:p>
    <w:p>
      <w:pPr>
        <w:spacing w:before="0" w:after="0"/>
      </w:pPr>
      <w:r>
        <w:rPr>
          <w:rFonts w:ascii="Times New Roman" w:hAnsi="Times New Roman"/>
          <w:b w:val="0"/>
          <w:i w:val="0"/>
          <w:sz w:val="26"/>
        </w:rPr>
        <w:t xml:space="preserve">☑ Giải pháp kỹ thuật, quản lý, tác nghiệp, ứng dụng tiến bộ kỹ thuật áp dụng cho Đại học Y Dược TP.HCM</w:t>
      </w:r>
    </w:p>
    <w:p>
      <w:pPr>
        <w:spacing w:before="0" w:after="0"/>
      </w:pPr>
      <w:r>
        <w:rPr>
          <w:rFonts w:ascii="Times New Roman" w:hAnsi="Times New Roman"/>
          <w:b w:val="0"/>
          <w:i w:val="0"/>
          <w:sz w:val="26"/>
        </w:rPr>
        <w:t xml:space="preserve">☐ Sáng kiến – cải tiến kỹ thuật từ các nghiên cứu khoa học có kết quả được đăng tải trên các tạp chí, hội nghị trong nước và quốc tế</w:t>
      </w:r>
    </w:p>
    <w:p>
      <w:pPr>
        <w:spacing w:before="0" w:after="0"/>
      </w:pPr>
      <w:r>
        <w:rPr>
          <w:rFonts w:ascii="Times New Roman" w:hAnsi="Times New Roman"/>
          <w:b w:val="0"/>
          <w:i w:val="0"/>
          <w:sz w:val="26"/>
        </w:rPr>
        <w:t xml:space="preserve">☐ Sáng kiến – cải tiến kỹ thuật từ sách, giáo trình, tài liệu tham khảo</w:t>
      </w:r>
    </w:p>
    <w:p>
      <w:pPr>
        <w:spacing w:before="120" w:after="0"/>
      </w:pPr>
      <w:r>
        <w:rPr>
          <w:rFonts w:ascii="Times New Roman" w:hAnsi="Times New Roman"/>
          <w:b/>
          <w:i w:val="0"/>
          <w:sz w:val="26"/>
        </w:rPr>
        <w:t xml:space="preserve">- Những thông tin cần được bảo mật (nếu có): </w:t>
      </w:r>
      <w:r>
        <w:rPr>
          <w:rFonts w:ascii="Times New Roman" w:hAnsi="Times New Roman"/>
          <w:b w:val="0"/>
          <w:i w:val="0"/>
          <w:sz w:val="26"/>
        </w:rPr>
        <w:t xml:space="preserve">Không</w:t>
      </w:r>
    </w:p>
    <w:p>
      <w:pPr>
        <w:spacing w:before="0" w:after="0"/>
      </w:pPr>
      <w:r>
        <w:rPr>
          <w:rFonts w:ascii="Times New Roman" w:hAnsi="Times New Roman"/>
          <w:b/>
          <w:i w:val="0"/>
          <w:sz w:val="26"/>
        </w:rPr>
        <w:t>- Các điều kiện cần thiết để áp dụng sáng kiến:</w:t>
      </w:r>
    </w:p>
    <w:p>
      <w:pPr>
        <w:spacing w:before="0" w:after="0"/>
        <w:jc w:val="both"/>
      </w:pPr>
      <w:r>
        <w:rPr>
          <w:rFonts w:ascii="Times New Roman" w:hAnsi="Times New Roman"/>
          <w:b w:val="0"/>
          <w:i w:val="0"/>
          <w:sz w:val="26"/>
        </w:rPr>
        <w:t xml:space="preserve">Đối tượng áp dụng: Tất cả các nghiên cứu trên động vật với đối tượng nghiên cứu là động vật có xương sống. Phạm vi áp dụng: Hội đồng Đạo đức trong nghiên cứu trên động vật của ĐHYD TP.HCM và các đơn vị liên quan.</w:t>
      </w:r>
    </w:p>
    <w:p>
      <w:pPr>
        <w:spacing w:before="0" w:after="0"/>
      </w:pPr>
      <w:r>
        <w:rPr>
          <w:rFonts w:ascii="Times New Roman" w:hAnsi="Times New Roman"/>
          <w:b/>
          <w:i w:val="0"/>
          <w:sz w:val="26"/>
        </w:rPr>
        <w:t>- Đánh giá lợi ích thu được hoặc dự kiến có thể thu được do áp dụng sáng kiến theo ý kiến của tác giả:</w:t>
      </w:r>
    </w:p>
    <w:p>
      <w:pPr>
        <w:spacing w:before="0" w:after="0"/>
        <w:jc w:val="both"/>
      </w:pPr>
      <w:r>
        <w:rPr>
          <w:rFonts w:ascii="Times New Roman" w:hAnsi="Times New Roman"/>
          <w:b w:val="0"/>
          <w:i w:val="0"/>
          <w:sz w:val="26"/>
        </w:rPr>
        <w:t xml:space="preserve">Sáng kiến giúp tạo sự rõ ràng, minh bạch về các hồ sơ cần nộp để xét duyệt, giúp người nộp chuẩn bị hồ sơ đầy đủ, chính xác, tránh sai sót. Quy trình xác định rõ thời gian xét duyệt, từ đó rút ngắn thời gian xử lý hồ sơ. Sáng kiến còn giúp giảm chi phí và nhân lực, tạo điều kiện thuận lợi cho viên chức, người lao động và người học. Sự minh bạch và chuẩn hóa quy trình cũng nâng cao nhận thức, trách nhiệm và hiệu quả phối hợp giữa các đơn vị.</w:t>
      </w:r>
    </w:p>
    <w:p>
      <w:pPr>
        <w:spacing w:before="0" w:after="0"/>
      </w:pPr>
      <w:r>
        <w:rPr>
          <w:rFonts w:ascii="Times New Roman" w:hAnsi="Times New Roman"/>
          <w:b/>
          <w:i w:val="0"/>
          <w:sz w:val="26"/>
        </w:rPr>
        <w:t>- Đánh giá lợi ích thu được hoặc dự kiến có thể thu được do áp dụng sáng kiến theo ý kiến của tổ chức, cá nhân đã tham gia áp dụng sáng kiến lần đầu, kể cả áp dụng thử (nếu có):</w:t>
      </w:r>
    </w:p>
    <w:p>
      <w:pPr>
        <w:spacing w:before="0" w:after="0"/>
        <w:jc w:val="both"/>
      </w:pPr>
      <w:r>
        <w:rPr>
          <w:rFonts w:ascii="Times New Roman" w:hAnsi="Times New Roman"/>
          <w:b w:val="0"/>
          <w:i w:val="0"/>
          <w:sz w:val="26"/>
        </w:rPr>
        <w:t xml:space="preserve"/>
      </w:r>
    </w:p>
    <w:p>
      <w:pPr>
        <w:spacing w:before="120" w:after="0"/>
      </w:pPr>
      <w:r>
        <w:rPr>
          <w:rFonts w:ascii="Times New Roman" w:hAnsi="Times New Roman"/>
          <w:b/>
          <w:i w:val="0"/>
          <w:sz w:val="26"/>
        </w:rPr>
        <w:t>Danh sách những người đã tham gia áp dụng thử hoặc áp dụng sáng kiến lần đầu (nếu có):</w:t>
      </w:r>
    </w:p>
    <w:tbl>
      <w:tblPr>
        <w:tblStyle w:val="TableGrid"/>
        <w:tblW w:type="auto" w:w="0"/>
        <w:tblLook w:firstColumn="1" w:firstRow="1" w:lastColumn="0" w:lastRow="0" w:noHBand="0" w:noVBand="1" w:val="04A0"/>
      </w:tblPr>
      <w:tblGrid>
        <w:gridCol w:w="1344"/>
        <w:gridCol w:w="1344"/>
        <w:gridCol w:w="1344"/>
        <w:gridCol w:w="1344"/>
        <w:gridCol w:w="1344"/>
        <w:gridCol w:w="1344"/>
        <w:gridCol w:w="1344"/>
      </w:tblGrid>
      <w:tr>
        <w:tc>
          <w:tcPr>
            <w:tcW w:type="dxa" w:w="1344"/>
          </w:tcPr>
          <w:p>
            <w:pPr>
              <w:jc w:val="center"/>
            </w:pPr>
            <w:r/>
            <w:r>
              <w:rPr>
                <w:rFonts w:ascii="Times New Roman" w:hAnsi="Times New Roman"/>
                <w:b/>
                <w:i w:val="0"/>
                <w:sz w:val="22"/>
              </w:rPr>
              <w:t>Số TT</w:t>
            </w:r>
          </w:p>
        </w:tc>
        <w:tc>
          <w:tcPr>
            <w:tcW w:type="dxa" w:w="1344"/>
          </w:tcPr>
          <w:p>
            <w:pPr>
              <w:jc w:val="center"/>
            </w:pPr>
            <w:r/>
            <w:r>
              <w:rPr>
                <w:rFonts w:ascii="Times New Roman" w:hAnsi="Times New Roman"/>
                <w:b/>
                <w:i w:val="0"/>
                <w:sz w:val="22"/>
              </w:rPr>
              <w:t>Họ và tên</w:t>
            </w:r>
          </w:p>
        </w:tc>
        <w:tc>
          <w:tcPr>
            <w:tcW w:type="dxa" w:w="1344"/>
          </w:tcPr>
          <w:p>
            <w:pPr>
              <w:jc w:val="center"/>
            </w:pPr>
            <w:r/>
            <w:r>
              <w:rPr>
                <w:rFonts w:ascii="Times New Roman" w:hAnsi="Times New Roman"/>
                <w:b/>
                <w:i w:val="0"/>
                <w:sz w:val="22"/>
              </w:rPr>
              <w:t>Ngày tháng năm sinh</w:t>
            </w:r>
          </w:p>
        </w:tc>
        <w:tc>
          <w:tcPr>
            <w:tcW w:type="dxa" w:w="1344"/>
          </w:tcPr>
          <w:p>
            <w:pPr>
              <w:jc w:val="center"/>
            </w:pPr>
            <w:r/>
            <w:r>
              <w:rPr>
                <w:rFonts w:ascii="Times New Roman" w:hAnsi="Times New Roman"/>
                <w:b/>
                <w:i w:val="0"/>
                <w:sz w:val="22"/>
              </w:rPr>
              <w:t>Nơi công tác</w:t>
            </w:r>
          </w:p>
        </w:tc>
        <w:tc>
          <w:tcPr>
            <w:tcW w:type="dxa" w:w="1344"/>
          </w:tcPr>
          <w:p>
            <w:pPr>
              <w:jc w:val="center"/>
            </w:pPr>
            <w:r/>
            <w:r>
              <w:rPr>
                <w:rFonts w:ascii="Times New Roman" w:hAnsi="Times New Roman"/>
                <w:b/>
                <w:i w:val="0"/>
                <w:sz w:val="22"/>
              </w:rPr>
              <w:t>Chức danh</w:t>
            </w:r>
          </w:p>
        </w:tc>
        <w:tc>
          <w:tcPr>
            <w:tcW w:type="dxa" w:w="1344"/>
          </w:tcPr>
          <w:p>
            <w:pPr>
              <w:jc w:val="center"/>
            </w:pPr>
            <w:r/>
            <w:r>
              <w:rPr>
                <w:rFonts w:ascii="Times New Roman" w:hAnsi="Times New Roman"/>
                <w:b/>
                <w:i w:val="0"/>
                <w:sz w:val="22"/>
              </w:rPr>
              <w:t>Trình độ chuyên môn</w:t>
            </w:r>
          </w:p>
        </w:tc>
        <w:tc>
          <w:tcPr>
            <w:tcW w:type="dxa" w:w="1344"/>
          </w:tcPr>
          <w:p>
            <w:pPr>
              <w:jc w:val="center"/>
            </w:pPr>
            <w:r/>
            <w:r>
              <w:rPr>
                <w:rFonts w:ascii="Times New Roman" w:hAnsi="Times New Roman"/>
                <w:b/>
                <w:i w:val="0"/>
                <w:sz w:val="22"/>
              </w:rPr>
              <w:t>Nội dung công việc hỗ trợ</w:t>
            </w:r>
          </w:p>
        </w:tc>
      </w:tr>
      <w:tr>
        <w:tc>
          <w:tcPr>
            <w:tcW w:type="dxa" w:w="1344"/>
          </w:tcPr>
          <w:p>
            <w:pPr>
              <w:jc w:val="center"/>
            </w:pPr>
            <w:r/>
            <w:r>
              <w:rPr>
                <w:rFonts w:ascii="Times New Roman" w:hAnsi="Times New Roman"/>
                <w:b w:val="0"/>
                <w:i w:val="0"/>
                <w:sz w:val="22"/>
              </w:rPr>
              <w:t xml:space="preserve">1</w:t>
            </w:r>
          </w:p>
        </w:tc>
        <w:tc>
          <w:tcPr>
            <w:tcW w:type="dxa" w:w="1344"/>
          </w:tcPr>
          <w:p>
            <w:r/>
            <w:r>
              <w:rPr>
                <w:rFonts w:ascii="Times New Roman" w:hAnsi="Times New Roman"/>
                <w:b w:val="0"/>
                <w:i w:val="0"/>
                <w:sz w:val="22"/>
              </w:rPr>
              <w:t xml:space="preserve"/>
            </w:r>
          </w:p>
        </w:tc>
        <w:tc>
          <w:tcPr>
            <w:tcW w:type="dxa" w:w="1344"/>
          </w:tcPr>
          <w:p>
            <w:pPr>
              <w:jc w:val="center"/>
            </w:pPr>
            <w:r/>
            <w:r>
              <w:rPr>
                <w:rFonts w:ascii="Times New Roman" w:hAnsi="Times New Roman"/>
                <w:b w:val="0"/>
                <w:i w:val="0"/>
                <w:sz w:val="22"/>
              </w:rPr>
              <w:t xml:space="preserve"/>
            </w:r>
          </w:p>
        </w:tc>
        <w:tc>
          <w:tcPr>
            <w:tcW w:type="dxa" w:w="1344"/>
          </w:tcPr>
          <w:p>
            <w:r/>
            <w:r>
              <w:rPr>
                <w:rFonts w:ascii="Times New Roman" w:hAnsi="Times New Roman"/>
                <w:b w:val="0"/>
                <w:i w:val="0"/>
                <w:sz w:val="22"/>
              </w:rPr>
              <w:t xml:space="preserve"/>
            </w:r>
          </w:p>
        </w:tc>
        <w:tc>
          <w:tcPr>
            <w:tcW w:type="dxa" w:w="1344"/>
          </w:tcPr>
          <w:p>
            <w:r/>
            <w:r>
              <w:rPr>
                <w:rFonts w:ascii="Times New Roman" w:hAnsi="Times New Roman"/>
                <w:b w:val="0"/>
                <w:i w:val="0"/>
                <w:sz w:val="22"/>
              </w:rPr>
              <w:t xml:space="preserve"/>
            </w:r>
          </w:p>
        </w:tc>
        <w:tc>
          <w:tcPr>
            <w:tcW w:type="dxa" w:w="1344"/>
          </w:tcPr>
          <w:p>
            <w:r/>
            <w:r>
              <w:rPr>
                <w:rFonts w:ascii="Times New Roman" w:hAnsi="Times New Roman"/>
                <w:b w:val="0"/>
                <w:i w:val="0"/>
                <w:sz w:val="22"/>
              </w:rPr>
              <w:t xml:space="preserve"/>
            </w:r>
          </w:p>
        </w:tc>
        <w:tc>
          <w:tcPr>
            <w:tcW w:type="dxa" w:w="1344"/>
          </w:tcPr>
          <w:p>
            <w:r/>
            <w:r>
              <w:rPr>
                <w:rFonts w:ascii="Times New Roman" w:hAnsi="Times New Roman"/>
                <w:b w:val="0"/>
                <w:i w:val="0"/>
                <w:sz w:val="22"/>
              </w:rPr>
              <w:t xml:space="preserve"/>
            </w:r>
          </w:p>
        </w:tc>
      </w:tr>
    </w:tbl>
    <w:p>
      <w:pPr>
        <w:spacing w:before="240" w:after="0"/>
        <w:jc w:val="both"/>
      </w:pPr>
      <w:r>
        <w:rPr>
          <w:rFonts w:ascii="Times New Roman" w:hAnsi="Times New Roman"/>
          <w:b w:val="0"/>
          <w:i w:val="0"/>
          <w:sz w:val="26"/>
        </w:rPr>
        <w:t>Tôi xin cam đoan mọi thông tin nêu trong đơn là trung thực, đúng sự thật và hoàn toàn chịu trách nhiệm trước pháp luật./.</w:t>
      </w:r>
    </w:p>
    <w:p>
      <w:pPr>
        <w:spacing w:before="240" w:after="0"/>
        <w:jc w:val="right"/>
      </w:pPr>
      <w:r>
        <w:rPr>
          <w:rFonts w:ascii="Times New Roman" w:hAnsi="Times New Roman"/>
          <w:b w:val="0"/>
          <w:i/>
          <w:sz w:val="26"/>
        </w:rPr>
        <w:t xml:space="preserve">TP. Hồ Chí Minh, ngày  tháng  năm 2025</w:t>
      </w:r>
    </w:p>
    <w:tbl>
      <w:tblPr>
        <w:tblW w:type="auto" w:w="0"/>
        <w:tblLook w:firstColumn="1" w:firstRow="1" w:lastColumn="0" w:lastRow="0" w:noHBand="0" w:noVBand="1" w:val="04A0"/>
      </w:tblPr>
      <w:tblGrid>
        <w:gridCol w:w="4702"/>
        <w:gridCol w:w="4702"/>
      </w:tblGrid>
      <w:tr>
        <w:tc>
          <w:tcPr>
            <w:tcW w:type="dxa" w:w="4702"/>
            <w:tcBorders>
              <w:top w:val="nil" w:sz="4" w:color="000000"/>
              <w:left w:val="nil" w:sz="4" w:color="000000"/>
              <w:bottom w:val="nil" w:sz="4" w:color="000000"/>
              <w:right w:val="nil" w:sz="4" w:color="000000"/>
            </w:tcBorders>
          </w:tcPr>
          <w:p>
            <w:pPr>
              <w:jc w:val="center"/>
            </w:pPr>
            <w:r/>
            <w:r>
              <w:rPr>
                <w:rFonts w:ascii="Times New Roman" w:hAnsi="Times New Roman"/>
                <w:b/>
                <w:i w:val="0"/>
                <w:sz w:val="26"/>
              </w:rPr>
              <w:t>Xác nhận của lãnh đạo</w:t>
            </w:r>
          </w:p>
          <w:p>
            <w:pPr>
              <w:jc w:val="center"/>
            </w:pPr>
            <w:r>
              <w:rPr>
                <w:rFonts w:ascii="Times New Roman" w:hAnsi="Times New Roman"/>
                <w:b/>
                <w:i w:val="0"/>
                <w:sz w:val="26"/>
              </w:rPr>
              <w:t xml:space="preserve">Đơn vị Phòng Khoa học Công nghệ</w:t>
            </w:r>
          </w:p>
          <w:p>
            <w:r>
              <w:rPr>
                <w:rFonts w:ascii="Times New Roman" w:hAnsi="Times New Roman"/>
                <w:b w:val="0"/>
                <w:i w:val="0"/>
                <w:sz w:val="26"/>
              </w:rPr>
            </w:r>
          </w:p>
          <w:p>
            <w:r>
              <w:rPr>
                <w:rFonts w:ascii="Times New Roman" w:hAnsi="Times New Roman"/>
                <w:b w:val="0"/>
                <w:i w:val="0"/>
                <w:sz w:val="26"/>
              </w:rPr>
            </w:r>
          </w:p>
          <w:p>
            <w:pPr>
              <w:jc w:val="center"/>
            </w:pPr>
            <w:r>
              <w:rPr>
                <w:rFonts w:ascii="Times New Roman" w:hAnsi="Times New Roman"/>
                <w:b/>
                <w:i w:val="0"/>
                <w:sz w:val="26"/>
              </w:rPr>
              <w:t xml:space="preserve">Trần Ngọc Đăng</w:t>
            </w:r>
          </w:p>
        </w:tc>
        <w:tc>
          <w:tcPr>
            <w:tcW w:type="dxa" w:w="4702"/>
            <w:tcBorders>
              <w:top w:val="nil" w:sz="4" w:color="000000"/>
              <w:left w:val="nil" w:sz="4" w:color="000000"/>
              <w:bottom w:val="nil" w:sz="4" w:color="000000"/>
              <w:right w:val="nil" w:sz="4" w:color="000000"/>
            </w:tcBorders>
          </w:tcPr>
          <w:p>
            <w:pPr>
              <w:jc w:val="center"/>
            </w:pPr>
            <w:r/>
            <w:r>
              <w:rPr>
                <w:rFonts w:ascii="Times New Roman" w:hAnsi="Times New Roman"/>
                <w:b/>
                <w:i w:val="0"/>
                <w:sz w:val="26"/>
              </w:rPr>
              <w:t>Tác giả sáng kiến</w:t>
            </w:r>
          </w:p>
          <w:p>
            <w:pPr>
              <w:jc w:val="center"/>
            </w:pPr>
            <w:r>
              <w:rPr>
                <w:rFonts w:ascii="Times New Roman" w:hAnsi="Times New Roman"/>
                <w:b w:val="0"/>
                <w:i/>
                <w:sz w:val="26"/>
              </w:rPr>
              <w:t>(Ký, ghi rõ họ tên)</w:t>
            </w:r>
          </w:p>
          <w:p>
            <w:r>
              <w:rPr>
                <w:rFonts w:ascii="Times New Roman" w:hAnsi="Times New Roman"/>
                <w:b w:val="0"/>
                <w:i w:val="0"/>
                <w:sz w:val="26"/>
              </w:rPr>
            </w:r>
          </w:p>
          <w:p>
            <w:r>
              <w:rPr>
                <w:rFonts w:ascii="Times New Roman" w:hAnsi="Times New Roman"/>
                <w:b w:val="0"/>
                <w:i w:val="0"/>
                <w:sz w:val="26"/>
              </w:rPr>
            </w:r>
          </w:p>
          <w:p>
            <w:pPr>
              <w:jc w:val="center"/>
            </w:pPr>
            <w:r>
              <w:rPr>
                <w:rFonts w:ascii="Times New Roman" w:hAnsi="Times New Roman"/>
                <w:b/>
                <w:i w:val="0"/>
                <w:sz w:val="26"/>
              </w:rPr>
              <w:t xml:space="preserve">Đỗ Quốc Vũ</w:t>
            </w:r>
          </w:p>
        </w:tc>
      </w:tr>
    </w:tbl>
    <w:p>
      <w:r>
        <w:br w:type="page"/>
      </w:r>
    </w:p>
    <w:tbl>
      <w:tblPr>
        <w:tblW w:type="auto" w:w="0"/>
        <w:tblLook w:firstColumn="1" w:firstRow="1" w:lastColumn="0" w:lastRow="0" w:noHBand="0" w:noVBand="1" w:val="04A0"/>
      </w:tblPr>
      <w:tblGrid>
        <w:gridCol w:w="4702"/>
        <w:gridCol w:w="4702"/>
      </w:tblGrid>
      <w:tr>
        <w:tc>
          <w:tcPr>
            <w:tcW w:type="dxa" w:w="4702"/>
            <w:tcBorders>
              <w:top w:val="nil" w:sz="4" w:color="000000"/>
              <w:left w:val="nil" w:sz="4" w:color="000000"/>
              <w:bottom w:val="nil" w:sz="4" w:color="000000"/>
              <w:right w:val="nil" w:sz="4" w:color="000000"/>
            </w:tcBorders>
          </w:tcPr>
          <w:p>
            <w:pPr>
              <w:jc w:val="center"/>
            </w:pPr>
            <w:r/>
            <w:r>
              <w:rPr>
                <w:rFonts w:ascii="Times New Roman" w:hAnsi="Times New Roman"/>
                <w:b/>
                <w:i w:val="0"/>
                <w:sz w:val="24"/>
              </w:rPr>
              <w:t>BỘ Y TẾ</w:t>
            </w:r>
          </w:p>
          <w:p>
            <w:pPr>
              <w:jc w:val="center"/>
            </w:pPr>
            <w:r>
              <w:rPr>
                <w:rFonts w:ascii="Times New Roman" w:hAnsi="Times New Roman"/>
                <w:b/>
                <w:i w:val="0"/>
                <w:sz w:val="24"/>
              </w:rPr>
              <w:t>ĐẠI HỌC Y DƯỢC THÀNH PHỐ HỒ CHÍ MINH</w:t>
            </w:r>
          </w:p>
        </w:tc>
        <w:tc>
          <w:tcPr>
            <w:tcW w:type="dxa" w:w="4702"/>
            <w:tcBorders>
              <w:top w:val="nil" w:sz="4" w:color="000000"/>
              <w:left w:val="nil" w:sz="4" w:color="000000"/>
              <w:bottom w:val="nil" w:sz="4" w:color="000000"/>
              <w:right w:val="nil" w:sz="4" w:color="000000"/>
            </w:tcBorders>
          </w:tcPr>
          <w:p>
            <w:pPr>
              <w:jc w:val="center"/>
            </w:pPr>
            <w:r/>
            <w:r>
              <w:rPr>
                <w:rFonts w:ascii="Times New Roman" w:hAnsi="Times New Roman"/>
                <w:b/>
                <w:i w:val="0"/>
                <w:sz w:val="24"/>
              </w:rPr>
              <w:t>CỘNG HÒA XÃ HỘI CHỦ NGHĨA VIỆT NAM</w:t>
            </w:r>
          </w:p>
          <w:p>
            <w:pPr>
              <w:jc w:val="center"/>
            </w:pPr>
            <w:r>
              <w:rPr>
                <w:rFonts w:ascii="Times New Roman" w:hAnsi="Times New Roman"/>
                <w:b/>
                <w:i w:val="0"/>
                <w:sz w:val="24"/>
              </w:rPr>
              <w:t>Độc lập – Tự do – Hạnh phúc</w:t>
            </w:r>
          </w:p>
        </w:tc>
      </w:tr>
    </w:tbl>
    <w:p>
      <w:pPr>
        <w:spacing w:before="240" w:after="0"/>
        <w:jc w:val="right"/>
      </w:pPr>
      <w:r>
        <w:rPr>
          <w:rFonts w:ascii="Times New Roman" w:hAnsi="Times New Roman"/>
          <w:b w:val="0"/>
          <w:i/>
          <w:sz w:val="24"/>
        </w:rPr>
        <w:t>Mẫu số 03</w:t>
      </w:r>
    </w:p>
    <w:p>
      <w:pPr>
        <w:spacing w:before="0" w:after="0"/>
        <w:jc w:val="center"/>
      </w:pPr>
      <w:r>
        <w:rPr>
          <w:rFonts w:ascii="Times New Roman" w:hAnsi="Times New Roman"/>
          <w:b w:val="0"/>
          <w:i/>
          <w:sz w:val="26"/>
        </w:rPr>
        <w:t xml:space="preserve">TP. Hồ Chí Minh, ngày  tháng  năm 2025</w:t>
      </w:r>
    </w:p>
    <w:p>
      <w:pPr>
        <w:spacing w:before="240" w:after="0"/>
        <w:jc w:val="center"/>
      </w:pPr>
      <w:r>
        <w:rPr>
          <w:rFonts w:ascii="Times New Roman" w:hAnsi="Times New Roman"/>
          <w:b/>
          <w:i w:val="0"/>
          <w:sz w:val="32"/>
        </w:rPr>
        <w:t>BẢN XÁC NHẬN</w:t>
      </w:r>
    </w:p>
    <w:p>
      <w:pPr>
        <w:spacing w:before="0" w:after="240"/>
        <w:jc w:val="center"/>
      </w:pPr>
      <w:r>
        <w:rPr>
          <w:rFonts w:ascii="Times New Roman" w:hAnsi="Times New Roman"/>
          <w:b/>
          <w:i w:val="0"/>
          <w:sz w:val="28"/>
        </w:rPr>
        <w:t>TỶ LỆ (%) ĐÓNG GÓP VÀO VIỆC TẠO RA SÁNG KIẾN</w:t>
      </w:r>
    </w:p>
    <w:p>
      <w:pPr>
        <w:spacing w:before="0" w:after="0"/>
      </w:pPr>
      <w:r>
        <w:rPr>
          <w:rFonts w:ascii="Times New Roman" w:hAnsi="Times New Roman"/>
          <w:b/>
          <w:i w:val="0"/>
          <w:sz w:val="26"/>
        </w:rPr>
        <w:t xml:space="preserve">1. Tên sáng kiến: </w:t>
      </w:r>
      <w:r>
        <w:rPr>
          <w:rFonts w:ascii="Times New Roman" w:hAnsi="Times New Roman"/>
          <w:b w:val="0"/>
          <w:i w:val="0"/>
          <w:sz w:val="26"/>
        </w:rPr>
        <w:t xml:space="preserve">Quy trình xét duyệt Đạo đức trong nghiên cứu trên động vật Đại học Y Dược thành phố Hồ Chí Minh</w:t>
      </w:r>
    </w:p>
    <w:p>
      <w:pPr>
        <w:spacing w:before="0" w:after="0"/>
      </w:pPr>
      <w:r>
        <w:rPr>
          <w:rFonts w:ascii="Times New Roman" w:hAnsi="Times New Roman"/>
          <w:b/>
          <w:i w:val="0"/>
          <w:sz w:val="26"/>
        </w:rPr>
        <w:t xml:space="preserve">2. Tác giả chính / Đại diện nhóm tác giả sáng kiến: </w:t>
      </w:r>
      <w:r>
        <w:rPr>
          <w:rFonts w:ascii="Times New Roman" w:hAnsi="Times New Roman"/>
          <w:b w:val="0"/>
          <w:i w:val="0"/>
          <w:sz w:val="26"/>
        </w:rPr>
        <w:t xml:space="preserve">Đỗ Quốc Vũ</w:t>
      </w:r>
    </w:p>
    <w:p>
      <w:pPr>
        <w:spacing w:before="0" w:after="0"/>
      </w:pPr>
      <w:r>
        <w:rPr>
          <w:rFonts w:ascii="Times New Roman" w:hAnsi="Times New Roman"/>
          <w:b/>
          <w:i w:val="0"/>
          <w:sz w:val="26"/>
        </w:rPr>
        <w:t xml:space="preserve">Chức vụ, đơn vị công tác: </w:t>
      </w:r>
      <w:r>
        <w:rPr>
          <w:rFonts w:ascii="Times New Roman" w:hAnsi="Times New Roman"/>
          <w:b w:val="0"/>
          <w:i w:val="0"/>
          <w:sz w:val="26"/>
        </w:rPr>
        <w:t xml:space="preserve">Chuyên viên, Phòng Khoa học Công nghệ - Đại học Y Dược TP.HCM</w:t>
      </w:r>
    </w:p>
    <w:p>
      <w:pPr>
        <w:spacing w:before="120" w:after="0"/>
      </w:pPr>
      <w:r>
        <w:rPr>
          <w:rFonts w:ascii="Times New Roman" w:hAnsi="Times New Roman"/>
          <w:b/>
          <w:i w:val="0"/>
          <w:sz w:val="26"/>
        </w:rPr>
        <w:t>Tỷ lệ đóng góp:</w:t>
      </w:r>
    </w:p>
    <w:tbl>
      <w:tblPr>
        <w:tblStyle w:val="TableGrid"/>
        <w:tblW w:type="auto" w:w="0"/>
        <w:tblLook w:firstColumn="1" w:firstRow="1" w:lastColumn="0" w:lastRow="0" w:noHBand="0" w:noVBand="1" w:val="04A0"/>
      </w:tblPr>
      <w:tblGrid>
        <w:gridCol w:w="1881"/>
        <w:gridCol w:w="1881"/>
        <w:gridCol w:w="1881"/>
        <w:gridCol w:w="1881"/>
        <w:gridCol w:w="1881"/>
      </w:tblGrid>
      <w:tr>
        <w:tc>
          <w:tcPr>
            <w:tcW w:type="dxa" w:w="1881"/>
          </w:tcPr>
          <w:p>
            <w:pPr>
              <w:jc w:val="center"/>
            </w:pPr>
            <w:r/>
            <w:r>
              <w:rPr>
                <w:rFonts w:ascii="Times New Roman" w:hAnsi="Times New Roman"/>
                <w:b/>
                <w:i w:val="0"/>
                <w:sz w:val="26"/>
              </w:rPr>
              <w:t>STT</w:t>
            </w:r>
          </w:p>
        </w:tc>
        <w:tc>
          <w:tcPr>
            <w:tcW w:type="dxa" w:w="1881"/>
          </w:tcPr>
          <w:p>
            <w:pPr>
              <w:jc w:val="center"/>
            </w:pPr>
            <w:r/>
            <w:r>
              <w:rPr>
                <w:rFonts w:ascii="Times New Roman" w:hAnsi="Times New Roman"/>
                <w:b/>
                <w:i w:val="0"/>
                <w:sz w:val="26"/>
              </w:rPr>
              <w:t>Họ và tên</w:t>
            </w:r>
          </w:p>
        </w:tc>
        <w:tc>
          <w:tcPr>
            <w:tcW w:type="dxa" w:w="1881"/>
          </w:tcPr>
          <w:p>
            <w:pPr>
              <w:jc w:val="center"/>
            </w:pPr>
            <w:r/>
            <w:r>
              <w:rPr>
                <w:rFonts w:ascii="Times New Roman" w:hAnsi="Times New Roman"/>
                <w:b/>
                <w:i w:val="0"/>
                <w:sz w:val="26"/>
              </w:rPr>
              <w:t>Đơn vị công tác</w:t>
            </w:r>
          </w:p>
        </w:tc>
        <w:tc>
          <w:tcPr>
            <w:tcW w:type="dxa" w:w="1881"/>
          </w:tcPr>
          <w:p>
            <w:pPr>
              <w:jc w:val="center"/>
            </w:pPr>
            <w:r/>
            <w:r>
              <w:rPr>
                <w:rFonts w:ascii="Times New Roman" w:hAnsi="Times New Roman"/>
                <w:b/>
                <w:i w:val="0"/>
                <w:sz w:val="26"/>
              </w:rPr>
              <w:t>% đóng góp</w:t>
            </w:r>
          </w:p>
        </w:tc>
        <w:tc>
          <w:tcPr>
            <w:tcW w:type="dxa" w:w="1881"/>
          </w:tcPr>
          <w:p>
            <w:pPr>
              <w:jc w:val="center"/>
            </w:pPr>
            <w:r/>
            <w:r>
              <w:rPr>
                <w:rFonts w:ascii="Times New Roman" w:hAnsi="Times New Roman"/>
                <w:b/>
                <w:i w:val="0"/>
                <w:sz w:val="26"/>
              </w:rPr>
              <w:t>Chữ ký xác nhận</w:t>
            </w:r>
          </w:p>
        </w:tc>
      </w:tr>
      <w:tr>
        <w:tc>
          <w:tcPr>
            <w:tcW w:type="dxa" w:w="1881"/>
          </w:tcPr>
          <w:p>
            <w:pPr>
              <w:jc w:val="center"/>
            </w:pPr>
            <w:r/>
            <w:r>
              <w:rPr>
                <w:rFonts w:ascii="Times New Roman" w:hAnsi="Times New Roman"/>
                <w:b w:val="0"/>
                <w:i w:val="0"/>
                <w:sz w:val="26"/>
              </w:rPr>
              <w:t xml:space="preserve">1</w:t>
            </w:r>
          </w:p>
        </w:tc>
        <w:tc>
          <w:tcPr>
            <w:tcW w:type="dxa" w:w="1881"/>
          </w:tcPr>
          <w:p>
            <w:r/>
            <w:r>
              <w:rPr>
                <w:rFonts w:ascii="Times New Roman" w:hAnsi="Times New Roman"/>
                <w:b w:val="0"/>
                <w:i w:val="0"/>
                <w:sz w:val="26"/>
              </w:rPr>
              <w:t xml:space="preserve">PGS.TS Trần Hùng</w:t>
            </w:r>
          </w:p>
        </w:tc>
        <w:tc>
          <w:tcPr>
            <w:tcW w:type="dxa" w:w="1881"/>
          </w:tcPr>
          <w:p>
            <w:r/>
            <w:r>
              <w:rPr>
                <w:rFonts w:ascii="Times New Roman" w:hAnsi="Times New Roman"/>
                <w:b w:val="0"/>
                <w:i w:val="0"/>
                <w:sz w:val="26"/>
              </w:rPr>
              <w:t xml:space="preserve">BM Dược Liệu - Khoa Dược</w:t>
            </w:r>
          </w:p>
        </w:tc>
        <w:tc>
          <w:tcPr>
            <w:tcW w:type="dxa" w:w="1881"/>
          </w:tcPr>
          <w:p>
            <w:pPr>
              <w:jc w:val="center"/>
            </w:pPr>
            <w:r/>
            <w:r>
              <w:rPr>
                <w:rFonts w:ascii="Times New Roman" w:hAnsi="Times New Roman"/>
                <w:b w:val="0"/>
                <w:i w:val="0"/>
                <w:sz w:val="26"/>
              </w:rPr>
              <w:t xml:space="preserve">15</w:t>
            </w:r>
          </w:p>
        </w:tc>
        <w:tc>
          <w:tcPr>
            <w:tcW w:type="dxa" w:w="1881"/>
          </w:tcPr>
          <w:p>
            <w:pPr>
              <w:jc w:val="center"/>
            </w:pPr>
            <w:r/>
            <w:r>
              <w:rPr>
                <w:rFonts w:ascii="Times New Roman" w:hAnsi="Times New Roman"/>
                <w:b w:val="0"/>
                <w:i w:val="0"/>
                <w:sz w:val="26"/>
              </w:rPr>
              <w:t xml:space="preserve"/>
            </w:r>
          </w:p>
        </w:tc>
      </w:tr>
      <w:tr>
        <w:tc>
          <w:tcPr>
            <w:tcW w:type="dxa" w:w="1881"/>
          </w:tcPr>
          <w:p>
            <w:pPr>
              <w:jc w:val="center"/>
            </w:pPr>
            <w:r/>
            <w:r>
              <w:rPr>
                <w:rFonts w:ascii="Times New Roman" w:hAnsi="Times New Roman"/>
                <w:b w:val="0"/>
                <w:i w:val="0"/>
                <w:sz w:val="26"/>
              </w:rPr>
              <w:t xml:space="preserve">2</w:t>
            </w:r>
          </w:p>
        </w:tc>
        <w:tc>
          <w:tcPr>
            <w:tcW w:type="dxa" w:w="1881"/>
          </w:tcPr>
          <w:p>
            <w:r/>
            <w:r>
              <w:rPr>
                <w:rFonts w:ascii="Times New Roman" w:hAnsi="Times New Roman"/>
                <w:b w:val="0"/>
                <w:i w:val="0"/>
                <w:sz w:val="26"/>
              </w:rPr>
              <w:t xml:space="preserve">PGS.TS Đỗ Thị Hồng Tươi</w:t>
            </w:r>
          </w:p>
        </w:tc>
        <w:tc>
          <w:tcPr>
            <w:tcW w:type="dxa" w:w="1881"/>
          </w:tcPr>
          <w:p>
            <w:r/>
            <w:r>
              <w:rPr>
                <w:rFonts w:ascii="Times New Roman" w:hAnsi="Times New Roman"/>
                <w:b w:val="0"/>
                <w:i w:val="0"/>
                <w:sz w:val="26"/>
              </w:rPr>
              <w:t xml:space="preserve">Phòng TCCB - BM Dược Lý, Khoa Dược</w:t>
            </w:r>
          </w:p>
        </w:tc>
        <w:tc>
          <w:tcPr>
            <w:tcW w:type="dxa" w:w="1881"/>
          </w:tcPr>
          <w:p>
            <w:pPr>
              <w:jc w:val="center"/>
            </w:pPr>
            <w:r/>
            <w:r>
              <w:rPr>
                <w:rFonts w:ascii="Times New Roman" w:hAnsi="Times New Roman"/>
                <w:b w:val="0"/>
                <w:i w:val="0"/>
                <w:sz w:val="26"/>
              </w:rPr>
              <w:t xml:space="preserve">15</w:t>
            </w:r>
          </w:p>
        </w:tc>
        <w:tc>
          <w:tcPr>
            <w:tcW w:type="dxa" w:w="1881"/>
          </w:tcPr>
          <w:p>
            <w:pPr>
              <w:jc w:val="center"/>
            </w:pPr>
            <w:r/>
            <w:r>
              <w:rPr>
                <w:rFonts w:ascii="Times New Roman" w:hAnsi="Times New Roman"/>
                <w:b w:val="0"/>
                <w:i w:val="0"/>
                <w:sz w:val="26"/>
              </w:rPr>
              <w:t xml:space="preserve"/>
            </w:r>
          </w:p>
        </w:tc>
      </w:tr>
      <w:tr>
        <w:tc>
          <w:tcPr>
            <w:tcW w:type="dxa" w:w="1881"/>
          </w:tcPr>
          <w:p>
            <w:pPr>
              <w:jc w:val="center"/>
            </w:pPr>
            <w:r/>
            <w:r>
              <w:rPr>
                <w:rFonts w:ascii="Times New Roman" w:hAnsi="Times New Roman"/>
                <w:b w:val="0"/>
                <w:i w:val="0"/>
                <w:sz w:val="26"/>
              </w:rPr>
              <w:t xml:space="preserve">3</w:t>
            </w:r>
          </w:p>
        </w:tc>
        <w:tc>
          <w:tcPr>
            <w:tcW w:type="dxa" w:w="1881"/>
          </w:tcPr>
          <w:p>
            <w:r/>
            <w:r>
              <w:rPr>
                <w:rFonts w:ascii="Times New Roman" w:hAnsi="Times New Roman"/>
                <w:b w:val="0"/>
                <w:i w:val="0"/>
                <w:sz w:val="26"/>
              </w:rPr>
              <w:t xml:space="preserve">PGS.TS Trần Mạnh Hùng</w:t>
            </w:r>
          </w:p>
        </w:tc>
        <w:tc>
          <w:tcPr>
            <w:tcW w:type="dxa" w:w="1881"/>
          </w:tcPr>
          <w:p>
            <w:r/>
            <w:r>
              <w:rPr>
                <w:rFonts w:ascii="Times New Roman" w:hAnsi="Times New Roman"/>
                <w:b w:val="0"/>
                <w:i w:val="0"/>
                <w:sz w:val="26"/>
              </w:rPr>
              <w:t xml:space="preserve">BM Dược Lý - Khoa Dược</w:t>
            </w:r>
          </w:p>
        </w:tc>
        <w:tc>
          <w:tcPr>
            <w:tcW w:type="dxa" w:w="1881"/>
          </w:tcPr>
          <w:p>
            <w:pPr>
              <w:jc w:val="center"/>
            </w:pPr>
            <w:r/>
            <w:r>
              <w:rPr>
                <w:rFonts w:ascii="Times New Roman" w:hAnsi="Times New Roman"/>
                <w:b w:val="0"/>
                <w:i w:val="0"/>
                <w:sz w:val="26"/>
              </w:rPr>
              <w:t xml:space="preserve">10</w:t>
            </w:r>
          </w:p>
        </w:tc>
        <w:tc>
          <w:tcPr>
            <w:tcW w:type="dxa" w:w="1881"/>
          </w:tcPr>
          <w:p>
            <w:pPr>
              <w:jc w:val="center"/>
            </w:pPr>
            <w:r/>
            <w:r>
              <w:rPr>
                <w:rFonts w:ascii="Times New Roman" w:hAnsi="Times New Roman"/>
                <w:b w:val="0"/>
                <w:i w:val="0"/>
                <w:sz w:val="26"/>
              </w:rPr>
              <w:t xml:space="preserve"/>
            </w:r>
          </w:p>
        </w:tc>
      </w:tr>
      <w:tr>
        <w:tc>
          <w:tcPr>
            <w:tcW w:type="dxa" w:w="1881"/>
          </w:tcPr>
          <w:p>
            <w:pPr>
              <w:jc w:val="center"/>
            </w:pPr>
            <w:r/>
            <w:r>
              <w:rPr>
                <w:rFonts w:ascii="Times New Roman" w:hAnsi="Times New Roman"/>
                <w:b w:val="0"/>
                <w:i w:val="0"/>
                <w:sz w:val="26"/>
              </w:rPr>
              <w:t xml:space="preserve">4</w:t>
            </w:r>
          </w:p>
        </w:tc>
        <w:tc>
          <w:tcPr>
            <w:tcW w:type="dxa" w:w="1881"/>
          </w:tcPr>
          <w:p>
            <w:r/>
            <w:r>
              <w:rPr>
                <w:rFonts w:ascii="Times New Roman" w:hAnsi="Times New Roman"/>
                <w:b w:val="0"/>
                <w:i w:val="0"/>
                <w:sz w:val="26"/>
              </w:rPr>
              <w:t xml:space="preserve">TS. Lê Thị Lan Phương</w:t>
            </w:r>
          </w:p>
        </w:tc>
        <w:tc>
          <w:tcPr>
            <w:tcW w:type="dxa" w:w="1881"/>
          </w:tcPr>
          <w:p>
            <w:r/>
            <w:r>
              <w:rPr>
                <w:rFonts w:ascii="Times New Roman" w:hAnsi="Times New Roman"/>
                <w:b w:val="0"/>
                <w:i w:val="0"/>
                <w:sz w:val="26"/>
              </w:rPr>
              <w:t xml:space="preserve">Khoa YHCT</w:t>
            </w:r>
          </w:p>
        </w:tc>
        <w:tc>
          <w:tcPr>
            <w:tcW w:type="dxa" w:w="1881"/>
          </w:tcPr>
          <w:p>
            <w:pPr>
              <w:jc w:val="center"/>
            </w:pPr>
            <w:r/>
            <w:r>
              <w:rPr>
                <w:rFonts w:ascii="Times New Roman" w:hAnsi="Times New Roman"/>
                <w:b w:val="0"/>
                <w:i w:val="0"/>
                <w:sz w:val="26"/>
              </w:rPr>
              <w:t xml:space="preserve">10</w:t>
            </w:r>
          </w:p>
        </w:tc>
        <w:tc>
          <w:tcPr>
            <w:tcW w:type="dxa" w:w="1881"/>
          </w:tcPr>
          <w:p>
            <w:pPr>
              <w:jc w:val="center"/>
            </w:pPr>
            <w:r/>
            <w:r>
              <w:rPr>
                <w:rFonts w:ascii="Times New Roman" w:hAnsi="Times New Roman"/>
                <w:b w:val="0"/>
                <w:i w:val="0"/>
                <w:sz w:val="26"/>
              </w:rPr>
              <w:t xml:space="preserve"/>
            </w:r>
          </w:p>
        </w:tc>
      </w:tr>
      <w:tr>
        <w:tc>
          <w:tcPr>
            <w:tcW w:type="dxa" w:w="1881"/>
          </w:tcPr>
          <w:p>
            <w:pPr>
              <w:jc w:val="center"/>
            </w:pPr>
            <w:r/>
            <w:r>
              <w:rPr>
                <w:rFonts w:ascii="Times New Roman" w:hAnsi="Times New Roman"/>
                <w:b w:val="0"/>
                <w:i w:val="0"/>
                <w:sz w:val="26"/>
              </w:rPr>
              <w:t xml:space="preserve">5</w:t>
            </w:r>
          </w:p>
        </w:tc>
        <w:tc>
          <w:tcPr>
            <w:tcW w:type="dxa" w:w="1881"/>
          </w:tcPr>
          <w:p>
            <w:r/>
            <w:r>
              <w:rPr>
                <w:rFonts w:ascii="Times New Roman" w:hAnsi="Times New Roman"/>
                <w:b w:val="0"/>
                <w:i w:val="0"/>
                <w:sz w:val="26"/>
              </w:rPr>
              <w:t xml:space="preserve">TS. Trịnh Túy An</w:t>
            </w:r>
          </w:p>
        </w:tc>
        <w:tc>
          <w:tcPr>
            <w:tcW w:type="dxa" w:w="1881"/>
          </w:tcPr>
          <w:p>
            <w:r/>
            <w:r>
              <w:rPr>
                <w:rFonts w:ascii="Times New Roman" w:hAnsi="Times New Roman"/>
                <w:b w:val="0"/>
                <w:i w:val="0"/>
                <w:sz w:val="26"/>
              </w:rPr>
              <w:t xml:space="preserve">Trung tâm Sapharcen</w:t>
            </w:r>
          </w:p>
        </w:tc>
        <w:tc>
          <w:tcPr>
            <w:tcW w:type="dxa" w:w="1881"/>
          </w:tcPr>
          <w:p>
            <w:pPr>
              <w:jc w:val="center"/>
            </w:pPr>
            <w:r/>
            <w:r>
              <w:rPr>
                <w:rFonts w:ascii="Times New Roman" w:hAnsi="Times New Roman"/>
                <w:b w:val="0"/>
                <w:i w:val="0"/>
                <w:sz w:val="26"/>
              </w:rPr>
              <w:t xml:space="preserve">15</w:t>
            </w:r>
          </w:p>
        </w:tc>
        <w:tc>
          <w:tcPr>
            <w:tcW w:type="dxa" w:w="1881"/>
          </w:tcPr>
          <w:p>
            <w:pPr>
              <w:jc w:val="center"/>
            </w:pPr>
            <w:r/>
            <w:r>
              <w:rPr>
                <w:rFonts w:ascii="Times New Roman" w:hAnsi="Times New Roman"/>
                <w:b w:val="0"/>
                <w:i w:val="0"/>
                <w:sz w:val="26"/>
              </w:rPr>
              <w:t xml:space="preserve"/>
            </w:r>
          </w:p>
        </w:tc>
      </w:tr>
      <w:tr>
        <w:tc>
          <w:tcPr>
            <w:tcW w:type="dxa" w:w="1881"/>
          </w:tcPr>
          <w:p>
            <w:pPr>
              <w:jc w:val="center"/>
            </w:pPr>
            <w:r/>
            <w:r>
              <w:rPr>
                <w:rFonts w:ascii="Times New Roman" w:hAnsi="Times New Roman"/>
                <w:b w:val="0"/>
                <w:i w:val="0"/>
                <w:sz w:val="26"/>
              </w:rPr>
              <w:t xml:space="preserve">6</w:t>
            </w:r>
          </w:p>
        </w:tc>
        <w:tc>
          <w:tcPr>
            <w:tcW w:type="dxa" w:w="1881"/>
          </w:tcPr>
          <w:p>
            <w:r/>
            <w:r>
              <w:rPr>
                <w:rFonts w:ascii="Times New Roman" w:hAnsi="Times New Roman"/>
                <w:b w:val="0"/>
                <w:i w:val="0"/>
                <w:sz w:val="26"/>
              </w:rPr>
              <w:t xml:space="preserve">GS.TS Võ Minh Tuấn</w:t>
            </w:r>
          </w:p>
        </w:tc>
        <w:tc>
          <w:tcPr>
            <w:tcW w:type="dxa" w:w="1881"/>
          </w:tcPr>
          <w:p>
            <w:r/>
            <w:r>
              <w:rPr>
                <w:rFonts w:ascii="Times New Roman" w:hAnsi="Times New Roman"/>
                <w:b w:val="0"/>
                <w:i w:val="0"/>
                <w:sz w:val="26"/>
              </w:rPr>
              <w:t xml:space="preserve">Bộ môn Sản, Khoa Y</w:t>
            </w:r>
          </w:p>
        </w:tc>
        <w:tc>
          <w:tcPr>
            <w:tcW w:type="dxa" w:w="1881"/>
          </w:tcPr>
          <w:p>
            <w:pPr>
              <w:jc w:val="center"/>
            </w:pPr>
            <w:r/>
            <w:r>
              <w:rPr>
                <w:rFonts w:ascii="Times New Roman" w:hAnsi="Times New Roman"/>
                <w:b w:val="0"/>
                <w:i w:val="0"/>
                <w:sz w:val="26"/>
              </w:rPr>
              <w:t xml:space="preserve">10</w:t>
            </w:r>
          </w:p>
        </w:tc>
        <w:tc>
          <w:tcPr>
            <w:tcW w:type="dxa" w:w="1881"/>
          </w:tcPr>
          <w:p>
            <w:pPr>
              <w:jc w:val="center"/>
            </w:pPr>
            <w:r/>
            <w:r>
              <w:rPr>
                <w:rFonts w:ascii="Times New Roman" w:hAnsi="Times New Roman"/>
                <w:b w:val="0"/>
                <w:i w:val="0"/>
                <w:sz w:val="26"/>
              </w:rPr>
              <w:t xml:space="preserve"/>
            </w:r>
          </w:p>
        </w:tc>
      </w:tr>
      <w:tr>
        <w:tc>
          <w:tcPr>
            <w:tcW w:type="dxa" w:w="1881"/>
          </w:tcPr>
          <w:p>
            <w:pPr>
              <w:jc w:val="center"/>
            </w:pPr>
            <w:r/>
            <w:r>
              <w:rPr>
                <w:rFonts w:ascii="Times New Roman" w:hAnsi="Times New Roman"/>
                <w:b w:val="0"/>
                <w:i w:val="0"/>
                <w:sz w:val="26"/>
              </w:rPr>
              <w:t xml:space="preserve">7</w:t>
            </w:r>
          </w:p>
        </w:tc>
        <w:tc>
          <w:tcPr>
            <w:tcW w:type="dxa" w:w="1881"/>
          </w:tcPr>
          <w:p>
            <w:r/>
            <w:r>
              <w:rPr>
                <w:rFonts w:ascii="Times New Roman" w:hAnsi="Times New Roman"/>
                <w:b w:val="0"/>
                <w:i w:val="0"/>
                <w:sz w:val="26"/>
              </w:rPr>
              <w:t xml:space="preserve">PGS.TS Trần Ngọc Đăng</w:t>
            </w:r>
          </w:p>
        </w:tc>
        <w:tc>
          <w:tcPr>
            <w:tcW w:type="dxa" w:w="1881"/>
          </w:tcPr>
          <w:p>
            <w:r/>
            <w:r>
              <w:rPr>
                <w:rFonts w:ascii="Times New Roman" w:hAnsi="Times New Roman"/>
                <w:b w:val="0"/>
                <w:i w:val="0"/>
                <w:sz w:val="26"/>
              </w:rPr>
              <w:t xml:space="preserve">Phòng KHCN</w:t>
            </w:r>
          </w:p>
        </w:tc>
        <w:tc>
          <w:tcPr>
            <w:tcW w:type="dxa" w:w="1881"/>
          </w:tcPr>
          <w:p>
            <w:pPr>
              <w:jc w:val="center"/>
            </w:pPr>
            <w:r/>
            <w:r>
              <w:rPr>
                <w:rFonts w:ascii="Times New Roman" w:hAnsi="Times New Roman"/>
                <w:b w:val="0"/>
                <w:i w:val="0"/>
                <w:sz w:val="26"/>
              </w:rPr>
              <w:t xml:space="preserve">10</w:t>
            </w:r>
          </w:p>
        </w:tc>
        <w:tc>
          <w:tcPr>
            <w:tcW w:type="dxa" w:w="1881"/>
          </w:tcPr>
          <w:p>
            <w:pPr>
              <w:jc w:val="center"/>
            </w:pPr>
            <w:r/>
            <w:r>
              <w:rPr>
                <w:rFonts w:ascii="Times New Roman" w:hAnsi="Times New Roman"/>
                <w:b w:val="0"/>
                <w:i w:val="0"/>
                <w:sz w:val="26"/>
              </w:rPr>
              <w:t xml:space="preserve"/>
            </w:r>
          </w:p>
        </w:tc>
      </w:tr>
      <w:tr>
        <w:tc>
          <w:tcPr>
            <w:tcW w:type="dxa" w:w="1881"/>
          </w:tcPr>
          <w:p>
            <w:pPr>
              <w:jc w:val="center"/>
            </w:pPr>
            <w:r/>
            <w:r>
              <w:rPr>
                <w:rFonts w:ascii="Times New Roman" w:hAnsi="Times New Roman"/>
                <w:b w:val="0"/>
                <w:i w:val="0"/>
                <w:sz w:val="26"/>
              </w:rPr>
              <w:t xml:space="preserve">8</w:t>
            </w:r>
          </w:p>
        </w:tc>
        <w:tc>
          <w:tcPr>
            <w:tcW w:type="dxa" w:w="1881"/>
          </w:tcPr>
          <w:p>
            <w:r/>
            <w:r>
              <w:rPr>
                <w:rFonts w:ascii="Times New Roman" w:hAnsi="Times New Roman"/>
                <w:b w:val="0"/>
                <w:i w:val="0"/>
                <w:sz w:val="26"/>
              </w:rPr>
              <w:t xml:space="preserve">CN. Đỗ Quốc Vũ</w:t>
            </w:r>
          </w:p>
        </w:tc>
        <w:tc>
          <w:tcPr>
            <w:tcW w:type="dxa" w:w="1881"/>
          </w:tcPr>
          <w:p>
            <w:r/>
            <w:r>
              <w:rPr>
                <w:rFonts w:ascii="Times New Roman" w:hAnsi="Times New Roman"/>
                <w:b w:val="0"/>
                <w:i w:val="0"/>
                <w:sz w:val="26"/>
              </w:rPr>
              <w:t xml:space="preserve">Phòng KHCN</w:t>
            </w:r>
          </w:p>
        </w:tc>
        <w:tc>
          <w:tcPr>
            <w:tcW w:type="dxa" w:w="1881"/>
          </w:tcPr>
          <w:p>
            <w:pPr>
              <w:jc w:val="center"/>
            </w:pPr>
            <w:r/>
            <w:r>
              <w:rPr>
                <w:rFonts w:ascii="Times New Roman" w:hAnsi="Times New Roman"/>
                <w:b w:val="0"/>
                <w:i w:val="0"/>
                <w:sz w:val="26"/>
              </w:rPr>
              <w:t xml:space="preserve">15</w:t>
            </w:r>
          </w:p>
        </w:tc>
        <w:tc>
          <w:tcPr>
            <w:tcW w:type="dxa" w:w="1881"/>
          </w:tcPr>
          <w:p>
            <w:pPr>
              <w:jc w:val="center"/>
            </w:pPr>
            <w:r/>
            <w:r>
              <w:rPr>
                <w:rFonts w:ascii="Times New Roman" w:hAnsi="Times New Roman"/>
                <w:b w:val="0"/>
                <w:i w:val="0"/>
                <w:sz w:val="26"/>
              </w:rPr>
              <w:t xml:space="preserve"/>
            </w:r>
          </w:p>
        </w:tc>
      </w:tr>
      <w:tr>
        <w:tc>
          <w:tcPr>
            <w:tcW w:type="dxa" w:w="5643"/>
            <w:gridSpan w:val="3"/>
          </w:tcPr>
          <w:p>
            <w:pPr>
              <w:jc w:val="center"/>
            </w:pPr>
            <w:r/>
            <w:r>
              <w:rPr>
                <w:rFonts w:ascii="Times New Roman" w:hAnsi="Times New Roman"/>
                <w:b/>
                <w:i w:val="0"/>
                <w:sz w:val="26"/>
              </w:rPr>
              <w:t>TỔNG</w:t>
            </w:r>
          </w:p>
        </w:tc>
        <w:tc>
          <w:tcPr>
            <w:tcW w:type="dxa" w:w="1881"/>
          </w:tcPr>
          <w:p>
            <w:pPr>
              <w:jc w:val="center"/>
            </w:pPr>
            <w:r/>
            <w:r>
              <w:rPr>
                <w:rFonts w:ascii="Times New Roman" w:hAnsi="Times New Roman"/>
                <w:b/>
                <w:i w:val="0"/>
                <w:sz w:val="26"/>
              </w:rPr>
              <w:t>100</w:t>
            </w:r>
          </w:p>
        </w:tc>
        <w:tc>
          <w:tcPr>
            <w:tcW w:type="dxa" w:w="1881"/>
          </w:tcPr>
          <w:p>
            <w:pPr>
              <w:jc w:val="center"/>
            </w:pPr>
            <w:r/>
            <w:r>
              <w:rPr>
                <w:rFonts w:ascii="Times New Roman" w:hAnsi="Times New Roman"/>
                <w:b w:val="0"/>
                <w:i w:val="0"/>
                <w:sz w:val="26"/>
              </w:rPr>
            </w:r>
          </w:p>
        </w:tc>
      </w:tr>
    </w:tbl>
    <w:p>
      <w:pPr>
        <w:spacing w:before="240" w:after="0"/>
      </w:pPr>
      <w:r>
        <w:rPr>
          <w:rFonts w:ascii="Times New Roman" w:hAnsi="Times New Roman"/>
          <w:b/>
          <w:i/>
          <w:sz w:val="26"/>
        </w:rPr>
        <w:t>Lưu ý:</w:t>
      </w:r>
    </w:p>
    <w:p>
      <w:pPr>
        <w:spacing w:before="0" w:after="0"/>
      </w:pPr>
      <w:r>
        <w:rPr>
          <w:rFonts w:ascii="Times New Roman" w:hAnsi="Times New Roman"/>
          <w:b w:val="0"/>
          <w:i/>
          <w:sz w:val="26"/>
        </w:rPr>
        <w:t>- Tổng % đóng góp phải bằng 100</w:t>
      </w:r>
    </w:p>
    <w:p>
      <w:pPr>
        <w:spacing w:before="0" w:after="0"/>
      </w:pPr>
      <w:r>
        <w:rPr>
          <w:rFonts w:ascii="Times New Roman" w:hAnsi="Times New Roman"/>
          <w:b w:val="0"/>
          <w:i/>
          <w:sz w:val="26"/>
        </w:rPr>
        <w:t>- Sinh viên trong nhóm tác giả cần ghi rõ là “Sinh viên khoa/trường…., Đại học Y Dược TP.HCM”</w:t>
      </w:r>
    </w:p>
    <w:p>
      <w:pPr>
        <w:spacing w:before="0" w:after="0"/>
      </w:pPr>
      <w:r>
        <w:rPr>
          <w:rFonts w:ascii="Times New Roman" w:hAnsi="Times New Roman"/>
          <w:b w:val="0"/>
          <w:i/>
          <w:sz w:val="26"/>
        </w:rPr>
        <w:t>- Tác giả là người ngoài trường cần ghi đúng đơn vị công tác hiện tại hoặc đơn vị công tác tự do nếu chưa có đơn vị công tác cụ thể.</w:t>
      </w:r>
    </w:p>
    <w:p>
      <w:pPr>
        <w:spacing w:before="400" w:after="0"/>
      </w:pPr>
    </w:p>
    <w:p>
      <w:pPr>
        <w:spacing w:before="0" w:after="0"/>
        <w:jc w:val="right"/>
      </w:pPr>
      <w:r>
        <w:rPr>
          <w:rFonts w:ascii="Times New Roman" w:hAnsi="Times New Roman"/>
          <w:b/>
          <w:i w:val="0"/>
          <w:sz w:val="26"/>
        </w:rPr>
        <w:t>TÁC GIẢ CHÍNH / ĐẠI DIỆN NHÓM TÁC GIẢ SÁNG KIẾN</w:t>
      </w:r>
    </w:p>
    <w:p>
      <w:pPr>
        <w:spacing w:before="0" w:after="0"/>
        <w:jc w:val="right"/>
      </w:pPr>
      <w:r>
        <w:rPr>
          <w:rFonts w:ascii="Times New Roman" w:hAnsi="Times New Roman"/>
          <w:b w:val="0"/>
          <w:i/>
          <w:sz w:val="26"/>
        </w:rPr>
        <w:t>(chữ ký và ghi rõ họ tên)</w:t>
      </w:r>
    </w:p>
    <w:p>
      <w:pPr>
        <w:spacing w:before="0" w:after="0"/>
      </w:pPr>
    </w:p>
    <w:p>
      <w:pPr>
        <w:spacing w:before="0" w:after="0"/>
      </w:pPr>
    </w:p>
    <w:p>
      <w:pPr>
        <w:spacing w:before="0" w:after="0"/>
        <w:jc w:val="right"/>
      </w:pPr>
      <w:r>
        <w:rPr>
          <w:rFonts w:ascii="Times New Roman" w:hAnsi="Times New Roman"/>
          <w:b/>
          <w:i w:val="0"/>
          <w:sz w:val="26"/>
        </w:rPr>
        <w:t xml:space="preserve">Đỗ Quốc Vũ</w:t>
      </w:r>
    </w:p>
    <w:p>
      <w:r>
        <w:br w:type="page"/>
      </w:r>
    </w:p>
    <w:tbl>
      <w:tblPr>
        <w:tblW w:type="auto" w:w="0"/>
        <w:tblLook w:firstColumn="1" w:firstRow="1" w:lastColumn="0" w:lastRow="0" w:noHBand="0" w:noVBand="1" w:val="04A0"/>
      </w:tblPr>
      <w:tblGrid>
        <w:gridCol w:w="4702"/>
        <w:gridCol w:w="4702"/>
      </w:tblGrid>
      <w:tr>
        <w:tc>
          <w:tcPr>
            <w:tcW w:type="dxa" w:w="4702"/>
            <w:tcBorders>
              <w:top w:val="nil" w:sz="4" w:color="000000"/>
              <w:left w:val="nil" w:sz="4" w:color="000000"/>
              <w:bottom w:val="nil" w:sz="4" w:color="000000"/>
              <w:right w:val="nil" w:sz="4" w:color="000000"/>
            </w:tcBorders>
          </w:tcPr>
          <w:p>
            <w:pPr>
              <w:jc w:val="center"/>
            </w:pPr>
            <w:r/>
            <w:r>
              <w:rPr>
                <w:rFonts w:ascii="Times New Roman" w:hAnsi="Times New Roman"/>
                <w:b/>
                <w:i w:val="0"/>
                <w:sz w:val="24"/>
              </w:rPr>
              <w:t>BỘ Y TẾ</w:t>
            </w:r>
          </w:p>
          <w:p>
            <w:pPr>
              <w:jc w:val="center"/>
            </w:pPr>
            <w:r>
              <w:rPr>
                <w:rFonts w:ascii="Times New Roman" w:hAnsi="Times New Roman"/>
                <w:b/>
                <w:i w:val="0"/>
                <w:sz w:val="24"/>
              </w:rPr>
              <w:t>ĐẠI HỌC Y DƯỢC THÀNH PHỐ HỒ CHÍ MINH</w:t>
            </w:r>
          </w:p>
        </w:tc>
        <w:tc>
          <w:tcPr>
            <w:tcW w:type="dxa" w:w="4702"/>
            <w:tcBorders>
              <w:top w:val="nil" w:sz="4" w:color="000000"/>
              <w:left w:val="nil" w:sz="4" w:color="000000"/>
              <w:bottom w:val="nil" w:sz="4" w:color="000000"/>
              <w:right w:val="nil" w:sz="4" w:color="000000"/>
            </w:tcBorders>
          </w:tcPr>
          <w:p>
            <w:pPr>
              <w:jc w:val="center"/>
            </w:pPr>
            <w:r/>
            <w:r>
              <w:rPr>
                <w:rFonts w:ascii="Times New Roman" w:hAnsi="Times New Roman"/>
                <w:b/>
                <w:i w:val="0"/>
                <w:sz w:val="24"/>
              </w:rPr>
              <w:t>CỘNG HÒA XÃ HỘI CHỦ NGHĨA VIỆT NAM</w:t>
            </w:r>
          </w:p>
          <w:p>
            <w:pPr>
              <w:jc w:val="center"/>
            </w:pPr>
            <w:r>
              <w:rPr>
                <w:rFonts w:ascii="Times New Roman" w:hAnsi="Times New Roman"/>
                <w:b/>
                <w:i w:val="0"/>
                <w:sz w:val="24"/>
              </w:rPr>
              <w:t>Độc lập - Tự do - Hạnh phúc</w:t>
            </w:r>
          </w:p>
        </w:tc>
      </w:tr>
    </w:tbl>
    <w:p>
      <w:pPr>
        <w:spacing w:before="240" w:after="0"/>
        <w:jc w:val="right"/>
      </w:pPr>
      <w:r>
        <w:rPr>
          <w:rFonts w:ascii="Times New Roman" w:hAnsi="Times New Roman"/>
          <w:b w:val="0"/>
          <w:i/>
          <w:sz w:val="24"/>
        </w:rPr>
        <w:t>Mẫu số 04</w:t>
      </w:r>
    </w:p>
    <w:p>
      <w:pPr>
        <w:spacing w:before="120" w:after="240"/>
        <w:jc w:val="center"/>
      </w:pPr>
      <w:r>
        <w:rPr>
          <w:rFonts w:ascii="Times New Roman" w:hAnsi="Times New Roman"/>
          <w:b/>
          <w:i w:val="0"/>
          <w:sz w:val="32"/>
        </w:rPr>
        <w:t>PHIẾU ĐÁNH GIÁ SÁNG KIẾN</w:t>
      </w:r>
    </w:p>
    <w:p>
      <w:pPr>
        <w:spacing w:before="0" w:after="0"/>
      </w:pPr>
      <w:r>
        <w:rPr>
          <w:rFonts w:ascii="Times New Roman" w:hAnsi="Times New Roman"/>
          <w:b/>
          <w:i w:val="0"/>
          <w:sz w:val="26"/>
        </w:rPr>
        <w:t xml:space="preserve">1. Tên sáng kiến: </w:t>
      </w:r>
      <w:r>
        <w:rPr>
          <w:rFonts w:ascii="Times New Roman" w:hAnsi="Times New Roman"/>
          <w:b w:val="0"/>
          <w:i w:val="0"/>
          <w:sz w:val="26"/>
        </w:rPr>
        <w:t xml:space="preserve">Quy trình xét duyệt Đạo đức trong nghiên cứu trên động vật Đại học Y Dược thành phố Hồ Chí Minh</w:t>
      </w:r>
    </w:p>
    <w:p>
      <w:pPr>
        <w:spacing w:before="0" w:after="0"/>
      </w:pPr>
      <w:r>
        <w:rPr>
          <w:rFonts w:ascii="Times New Roman" w:hAnsi="Times New Roman"/>
          <w:b/>
          <w:i w:val="0"/>
          <w:sz w:val="26"/>
        </w:rPr>
        <w:t xml:space="preserve">2. Tác giả / đồng tác giả sáng kiến: </w:t>
      </w:r>
      <w:r>
        <w:rPr>
          <w:rFonts w:ascii="Times New Roman" w:hAnsi="Times New Roman"/>
          <w:b w:val="0"/>
          <w:i w:val="0"/>
          <w:sz w:val="26"/>
        </w:rPr>
        <w:t xml:space="preserve">Đỗ Quốc Vũ và nhóm tác giả</w:t>
      </w:r>
    </w:p>
    <w:p>
      <w:pPr>
        <w:spacing w:before="0" w:after="0"/>
      </w:pPr>
      <w:r>
        <w:rPr>
          <w:rFonts w:ascii="Times New Roman" w:hAnsi="Times New Roman"/>
          <w:b/>
          <w:i w:val="0"/>
          <w:sz w:val="26"/>
        </w:rPr>
        <w:t xml:space="preserve">Chức vụ, đơn vị công tác: </w:t>
      </w:r>
      <w:r>
        <w:rPr>
          <w:rFonts w:ascii="Times New Roman" w:hAnsi="Times New Roman"/>
          <w:b w:val="0"/>
          <w:i w:val="0"/>
          <w:sz w:val="26"/>
        </w:rPr>
        <w:t xml:space="preserve">Chuyên viên, Phòng Khoa học Công nghệ - Đại học Y Dược TP.HCM</w:t>
      </w:r>
    </w:p>
    <w:p>
      <w:pPr>
        <w:spacing w:before="120" w:after="0"/>
      </w:pPr>
      <w:r>
        <w:rPr>
          <w:rFonts w:ascii="Times New Roman" w:hAnsi="Times New Roman"/>
          <w:b/>
          <w:i w:val="0"/>
          <w:sz w:val="26"/>
        </w:rPr>
        <w:t>3. Nội dung đánh giá:</w:t>
      </w:r>
    </w:p>
    <w:tbl>
      <w:tblPr>
        <w:tblStyle w:val="TableGrid"/>
        <w:tblW w:type="auto" w:w="0"/>
        <w:tblLook w:firstColumn="1" w:firstRow="1" w:lastColumn="0" w:lastRow="0" w:noHBand="0" w:noVBand="1" w:val="04A0"/>
      </w:tblPr>
      <w:tblGrid>
        <w:gridCol w:w="3135"/>
        <w:gridCol w:w="3135"/>
        <w:gridCol w:w="3135"/>
      </w:tblGrid>
      <w:tr>
        <w:tc>
          <w:tcPr>
            <w:tcW w:type="dxa" w:w="3135"/>
          </w:tcPr>
          <w:p>
            <w:pPr>
              <w:jc w:val="center"/>
            </w:pPr>
            <w:r/>
            <w:r>
              <w:rPr>
                <w:rFonts w:ascii="Times New Roman" w:hAnsi="Times New Roman"/>
                <w:b/>
                <w:i w:val="0"/>
                <w:sz w:val="26"/>
              </w:rPr>
              <w:t>Tiêu chí xét cho điểm</w:t>
            </w:r>
          </w:p>
        </w:tc>
        <w:tc>
          <w:tcPr>
            <w:tcW w:type="dxa" w:w="3135"/>
          </w:tcPr>
          <w:p>
            <w:pPr>
              <w:jc w:val="center"/>
            </w:pPr>
            <w:r/>
            <w:r>
              <w:rPr>
                <w:rFonts w:ascii="Times New Roman" w:hAnsi="Times New Roman"/>
                <w:b/>
                <w:i w:val="0"/>
                <w:sz w:val="26"/>
              </w:rPr>
              <w:t>Nhận xét</w:t>
            </w:r>
          </w:p>
        </w:tc>
        <w:tc>
          <w:tcPr>
            <w:tcW w:type="dxa" w:w="3135"/>
          </w:tcPr>
          <w:p>
            <w:pPr>
              <w:jc w:val="center"/>
            </w:pPr>
            <w:r/>
            <w:r>
              <w:rPr>
                <w:rFonts w:ascii="Times New Roman" w:hAnsi="Times New Roman"/>
                <w:b/>
                <w:i w:val="0"/>
                <w:sz w:val="26"/>
              </w:rPr>
              <w:t>Điểm chấm (điểm)</w:t>
            </w:r>
          </w:p>
        </w:tc>
      </w:tr>
      <w:tr>
        <w:tc>
          <w:tcPr>
            <w:tcW w:type="dxa" w:w="3135"/>
          </w:tcPr>
          <w:p>
            <w:r/>
            <w:r>
              <w:rPr>
                <w:rFonts w:ascii="Times New Roman" w:hAnsi="Times New Roman"/>
                <w:b/>
                <w:i w:val="0"/>
                <w:sz w:val="26"/>
              </w:rPr>
              <w:t>Tính mới (Tối đa 40 điểm)</w:t>
            </w:r>
          </w:p>
          <w:p>
            <w:r>
              <w:rPr>
                <w:rFonts w:ascii="Times New Roman" w:hAnsi="Times New Roman"/>
                <w:b w:val="0"/>
                <w:i/>
                <w:sz w:val="26"/>
              </w:rPr>
              <w:t>Sáng kiến có thể đánh giá ở 01 trong 03 mức sau đây:</w:t>
            </w:r>
          </w:p>
          <w:p>
            <w:r>
              <w:rPr>
                <w:rFonts w:ascii="Times New Roman" w:hAnsi="Times New Roman"/>
                <w:b w:val="0"/>
                <w:i/>
                <w:sz w:val="26"/>
              </w:rPr>
              <w:t>- Hoàn toàn mới, được triển khai, áp dụng lần đầu tiên: tối đa 40 điểm.</w:t>
            </w:r>
          </w:p>
          <w:p>
            <w:r>
              <w:rPr>
                <w:rFonts w:ascii="Times New Roman" w:hAnsi="Times New Roman"/>
                <w:b w:val="0"/>
                <w:i/>
                <w:sz w:val="26"/>
              </w:rPr>
              <w:t>- Có cải tiến so với giải pháp đã được công bố trước đây với mức độ khá: tối đa 28 điểm.</w:t>
            </w:r>
          </w:p>
          <w:p>
            <w:r>
              <w:rPr>
                <w:rFonts w:ascii="Times New Roman" w:hAnsi="Times New Roman"/>
                <w:b w:val="0"/>
                <w:i/>
                <w:sz w:val="26"/>
              </w:rPr>
              <w:t>- Có cải tiến so với giải pháp đã được công bố trước đây với mức độ trung bình: tối đa 20 điểm.</w:t>
            </w:r>
          </w:p>
        </w:tc>
        <w:tc>
          <w:tcPr>
            <w:tcW w:type="dxa" w:w="3135"/>
          </w:tcPr>
          <w:p>
            <w:r/>
            <w:r>
              <w:rPr>
                <w:rFonts w:ascii="Times New Roman" w:hAnsi="Times New Roman"/>
                <w:b w:val="0"/>
                <w:i w:val="0"/>
                <w:sz w:val="26"/>
              </w:rPr>
              <w:t xml:space="preserve"/>
            </w:r>
          </w:p>
        </w:tc>
        <w:tc>
          <w:tcPr>
            <w:tcW w:type="dxa" w:w="3135"/>
          </w:tcPr>
          <w:p>
            <w:pPr>
              <w:jc w:val="center"/>
            </w:pPr>
            <w:r/>
            <w:r>
              <w:rPr>
                <w:rFonts w:ascii="Times New Roman" w:hAnsi="Times New Roman"/>
                <w:b w:val="0"/>
                <w:i w:val="0"/>
                <w:sz w:val="26"/>
              </w:rPr>
              <w:t xml:space="preserve"/>
            </w:r>
          </w:p>
        </w:tc>
      </w:tr>
      <w:tr>
        <w:tc>
          <w:tcPr>
            <w:tcW w:type="dxa" w:w="3135"/>
          </w:tcPr>
          <w:p>
            <w:r/>
            <w:r>
              <w:rPr>
                <w:rFonts w:ascii="Times New Roman" w:hAnsi="Times New Roman"/>
                <w:b/>
                <w:i w:val="0"/>
                <w:sz w:val="26"/>
              </w:rPr>
              <w:t>Tính hiệu quả (Tối đa 60 điểm)</w:t>
            </w:r>
          </w:p>
          <w:p>
            <w:r>
              <w:rPr>
                <w:rFonts w:ascii="Times New Roman" w:hAnsi="Times New Roman"/>
                <w:b w:val="0"/>
                <w:i/>
                <w:sz w:val="26"/>
              </w:rPr>
              <w:t>Sáng kiến có thể đánh giá ở 01 trong 03 mức sau đây:</w:t>
            </w:r>
          </w:p>
          <w:p>
            <w:r>
              <w:rPr>
                <w:rFonts w:ascii="Times New Roman" w:hAnsi="Times New Roman"/>
                <w:b w:val="0"/>
                <w:i/>
                <w:sz w:val="26"/>
              </w:rPr>
              <w:t>- Có hiệu quả trong phạm vi toàn trường: tối đa 60 điểm.</w:t>
            </w:r>
          </w:p>
          <w:p>
            <w:r>
              <w:rPr>
                <w:rFonts w:ascii="Times New Roman" w:hAnsi="Times New Roman"/>
                <w:b w:val="0"/>
                <w:i/>
                <w:sz w:val="26"/>
              </w:rPr>
              <w:t>- Có hiệu quả trong phạm vi phòng/khoa/đơn vị thuộc/trực thuộc trường: tối đa 42 điểm.</w:t>
            </w:r>
          </w:p>
          <w:p>
            <w:r>
              <w:rPr>
                <w:rFonts w:ascii="Times New Roman" w:hAnsi="Times New Roman"/>
                <w:b w:val="0"/>
                <w:i/>
                <w:sz w:val="26"/>
              </w:rPr>
              <w:t>- Ở mức độ làm cơ sở cho những sáng kiến - cải tiến kỹ thuật tiếp theo: tối đa 30 điểm.</w:t>
            </w:r>
          </w:p>
        </w:tc>
        <w:tc>
          <w:tcPr>
            <w:tcW w:type="dxa" w:w="3135"/>
          </w:tcPr>
          <w:p>
            <w:r/>
            <w:r>
              <w:rPr>
                <w:rFonts w:ascii="Times New Roman" w:hAnsi="Times New Roman"/>
                <w:b w:val="0"/>
                <w:i w:val="0"/>
                <w:sz w:val="26"/>
              </w:rPr>
              <w:t xml:space="preserve"/>
            </w:r>
          </w:p>
        </w:tc>
        <w:tc>
          <w:tcPr>
            <w:tcW w:type="dxa" w:w="3135"/>
          </w:tcPr>
          <w:p>
            <w:pPr>
              <w:jc w:val="center"/>
            </w:pPr>
            <w:r/>
            <w:r>
              <w:rPr>
                <w:rFonts w:ascii="Times New Roman" w:hAnsi="Times New Roman"/>
                <w:b w:val="0"/>
                <w:i w:val="0"/>
                <w:sz w:val="26"/>
              </w:rPr>
              <w:t xml:space="preserve"/>
            </w:r>
          </w:p>
        </w:tc>
      </w:tr>
      <w:tr>
        <w:tc>
          <w:tcPr>
            <w:tcW w:type="dxa" w:w="6270"/>
            <w:gridSpan w:val="2"/>
          </w:tcPr>
          <w:p>
            <w:pPr>
              <w:jc w:val="center"/>
            </w:pPr>
            <w:r/>
            <w:r>
              <w:rPr>
                <w:rFonts w:ascii="Times New Roman" w:hAnsi="Times New Roman"/>
                <w:b/>
                <w:i w:val="0"/>
                <w:sz w:val="26"/>
              </w:rPr>
              <w:t>Tổng cộng</w:t>
            </w:r>
          </w:p>
        </w:tc>
        <w:tc>
          <w:tcPr>
            <w:tcW w:type="dxa" w:w="3135"/>
          </w:tcPr>
          <w:p>
            <w:pPr>
              <w:jc w:val="center"/>
            </w:pPr>
            <w:r/>
            <w:r>
              <w:rPr>
                <w:rFonts w:ascii="Times New Roman" w:hAnsi="Times New Roman"/>
                <w:b/>
                <w:i w:val="0"/>
                <w:sz w:val="26"/>
              </w:rPr>
              <w:t xml:space="preserve"/>
            </w:r>
          </w:p>
        </w:tc>
      </w:tr>
    </w:tbl>
    <w:p>
      <w:pPr>
        <w:spacing w:before="240" w:after="0"/>
      </w:pPr>
      <w:r>
        <w:rPr>
          <w:rFonts w:ascii="Times New Roman" w:hAnsi="Times New Roman"/>
          <w:b/>
          <w:i w:val="0"/>
          <w:sz w:val="26"/>
        </w:rPr>
        <w:t>Kết luận:</w:t>
      </w:r>
    </w:p>
    <w:p>
      <w:pPr>
        <w:spacing w:before="0" w:after="0"/>
        <w:jc w:val="both"/>
      </w:pPr>
      <w:r>
        <w:rPr>
          <w:rFonts w:ascii="Times New Roman" w:hAnsi="Times New Roman"/>
          <w:b w:val="0"/>
          <w:i w:val="0"/>
          <w:sz w:val="26"/>
        </w:rPr>
        <w:t xml:space="preserve"/>
      </w:r>
    </w:p>
    <w:p>
      <w:pPr>
        <w:spacing w:before="240" w:after="0"/>
        <w:jc w:val="center"/>
      </w:pPr>
      <w:r>
        <w:rPr>
          <w:rFonts w:ascii="Times New Roman" w:hAnsi="Times New Roman"/>
          <w:b w:val="0"/>
          <w:i/>
          <w:sz w:val="26"/>
        </w:rPr>
        <w:t xml:space="preserve">Thành phố Hồ Chí Minh, ngày  tháng  năm 2025</w:t>
      </w:r>
    </w:p>
    <w:p>
      <w:pPr>
        <w:spacing w:before="0" w:after="0"/>
        <w:jc w:val="center"/>
      </w:pPr>
      <w:r>
        <w:rPr>
          <w:rFonts w:ascii="Times New Roman" w:hAnsi="Times New Roman"/>
          <w:b/>
          <w:i w:val="0"/>
          <w:sz w:val="26"/>
        </w:rPr>
        <w:t>THÀNH VIÊN HỘI ĐỒNG</w:t>
      </w:r>
    </w:p>
    <w:p>
      <w:pPr>
        <w:spacing w:before="0" w:after="0"/>
        <w:jc w:val="center"/>
      </w:pPr>
      <w:r>
        <w:rPr>
          <w:rFonts w:ascii="Times New Roman" w:hAnsi="Times New Roman"/>
          <w:b w:val="0"/>
          <w:i/>
          <w:sz w:val="26"/>
        </w:rPr>
        <w:t>(Ký, ghi rõ họ tên)</w:t>
      </w:r>
    </w:p>
    <w:p>
      <w:pPr>
        <w:spacing w:before="0" w:after="0"/>
      </w:pPr>
    </w:p>
    <w:p>
      <w:pPr>
        <w:spacing w:before="0" w:after="0"/>
      </w:pPr>
    </w:p>
    <w:p>
      <w:pPr>
        <w:spacing w:before="0" w:after="0"/>
        <w:jc w:val="center"/>
      </w:pPr>
      <w:r>
        <w:rPr>
          <w:rFonts w:ascii="Times New Roman" w:hAnsi="Times New Roman"/>
          <w:b/>
          <w:i w:val="0"/>
          <w:sz w:val="26"/>
        </w:rPr>
        <w:t xml:space="preserve"/>
      </w:r>
    </w:p>
    <w:p>
      <w:r>
        <w:br w:type="page"/>
      </w:r>
    </w:p>
    <w:p>
      <w:pPr>
        <w:spacing w:before="0" w:after="0"/>
        <w:jc w:val="center"/>
      </w:pPr>
      <w:r>
        <w:rPr>
          <w:rFonts w:ascii="Times New Roman" w:hAnsi="Times New Roman"/>
          <w:b/>
          <w:i w:val="0"/>
          <w:sz w:val="26"/>
        </w:rPr>
        <w:t>CỘNG HOÀ XÃ HỘI CHỦ NGHĨA VIỆT NAM</w:t>
      </w:r>
    </w:p>
    <w:p>
      <w:pPr>
        <w:spacing w:before="0" w:after="0"/>
        <w:jc w:val="center"/>
      </w:pPr>
      <w:r>
        <w:rPr>
          <w:rFonts w:ascii="Times New Roman" w:hAnsi="Times New Roman"/>
          <w:b/>
          <w:i w:val="0"/>
          <w:sz w:val="26"/>
        </w:rPr>
        <w:t>Độc lập - Tự do - Hạnh phúc</w:t>
      </w:r>
    </w:p>
    <w:p>
      <w:pPr>
        <w:spacing w:before="120" w:after="0"/>
        <w:jc w:val="center"/>
      </w:pPr>
      <w:r>
        <w:rPr>
          <w:rFonts w:ascii="Times New Roman" w:hAnsi="Times New Roman"/>
          <w:b w:val="0"/>
          <w:i/>
          <w:sz w:val="26"/>
        </w:rPr>
        <w:t xml:space="preserve">TP. Hồ Chí Minh, ngày  tháng  năm 2026</w:t>
      </w:r>
    </w:p>
    <w:p>
      <w:pPr>
        <w:spacing w:before="240" w:after="0"/>
        <w:jc w:val="center"/>
      </w:pPr>
      <w:r>
        <w:rPr>
          <w:rFonts w:ascii="Times New Roman" w:hAnsi="Times New Roman"/>
          <w:b/>
          <w:i w:val="0"/>
          <w:sz w:val="32"/>
        </w:rPr>
        <w:t>BẢN CAM KẾT</w:t>
      </w:r>
    </w:p>
    <w:p>
      <w:pPr>
        <w:spacing w:before="0" w:after="0"/>
        <w:jc w:val="center"/>
      </w:pPr>
      <w:r>
        <w:rPr>
          <w:rFonts w:ascii="Times New Roman" w:hAnsi="Times New Roman"/>
          <w:b w:val="0"/>
          <w:i/>
          <w:sz w:val="26"/>
        </w:rPr>
        <w:t xml:space="preserve">(Áp dụng đối với cá nhân đăng ký xét công nhận sáng kiến – cải tiến kỹ thuật tại Đại học Y Dược TP. Hồ Chí Minh năm 2026 là tác giả của bài báo khoa học)</w:t>
      </w:r>
    </w:p>
    <w:p>
      <w:pPr>
        <w:spacing w:before="240" w:after="0"/>
      </w:pPr>
      <w:r>
        <w:rPr>
          <w:rFonts w:ascii="Times New Roman" w:hAnsi="Times New Roman"/>
          <w:b/>
          <w:i w:val="0"/>
          <w:sz w:val="26"/>
        </w:rPr>
        <w:t>I. THÔNG TIN CHỦ THỂ CAM KẾT:</w:t>
      </w:r>
    </w:p>
    <w:p>
      <w:pPr>
        <w:spacing w:before="0" w:after="0"/>
      </w:pPr>
      <w:r>
        <w:rPr>
          <w:rFonts w:ascii="Times New Roman" w:hAnsi="Times New Roman"/>
          <w:b w:val="0"/>
          <w:i w:val="0"/>
          <w:sz w:val="26"/>
        </w:rPr>
        <w:t xml:space="preserve">Tác giả đăng ký sáng kiến: </w:t>
      </w:r>
      <w:r>
        <w:rPr>
          <w:rFonts w:ascii="Times New Roman" w:hAnsi="Times New Roman"/>
          <w:b w:val="0"/>
          <w:i w:val="0"/>
          <w:sz w:val="26"/>
        </w:rPr>
        <w:t xml:space="preserve"/>
      </w:r>
    </w:p>
    <w:p>
      <w:pPr>
        <w:spacing w:before="0" w:after="0"/>
      </w:pPr>
      <w:r>
        <w:rPr>
          <w:rFonts w:ascii="Times New Roman" w:hAnsi="Times New Roman"/>
          <w:b w:val="0"/>
          <w:i w:val="0"/>
          <w:sz w:val="26"/>
        </w:rPr>
        <w:t xml:space="preserve">CCCD/Hộ chiếu số: </w:t>
      </w:r>
      <w:r>
        <w:rPr>
          <w:rFonts w:ascii="Times New Roman" w:hAnsi="Times New Roman"/>
          <w:b w:val="0"/>
          <w:i w:val="0"/>
          <w:sz w:val="26"/>
        </w:rPr>
        <w:t xml:space="preserve"/>
      </w:r>
    </w:p>
    <w:p>
      <w:pPr>
        <w:spacing w:before="0" w:after="0"/>
      </w:pPr>
      <w:r>
        <w:rPr>
          <w:rFonts w:ascii="Times New Roman" w:hAnsi="Times New Roman"/>
          <w:b w:val="0"/>
          <w:i w:val="0"/>
          <w:sz w:val="26"/>
        </w:rPr>
        <w:t xml:space="preserve">Đơn vị: </w:t>
      </w:r>
      <w:r>
        <w:rPr>
          <w:rFonts w:ascii="Times New Roman" w:hAnsi="Times New Roman"/>
          <w:b w:val="0"/>
          <w:i w:val="0"/>
          <w:sz w:val="26"/>
        </w:rPr>
        <w:t xml:space="preserve"/>
      </w:r>
    </w:p>
    <w:p>
      <w:pPr>
        <w:spacing w:before="0" w:after="0"/>
      </w:pPr>
      <w:r>
        <w:rPr>
          <w:rFonts w:ascii="Times New Roman" w:hAnsi="Times New Roman"/>
          <w:b w:val="0"/>
          <w:i w:val="0"/>
          <w:sz w:val="26"/>
        </w:rPr>
        <w:t xml:space="preserve">Tên Bài báo trong nước/quốc tế là sản phẩm của nhiệm vụ NCKH được đăng ký xét công nhận sáng kiến – cải tiến kỹ thuật tại ĐHYD TP.HCM năm </w:t>
      </w:r>
      <w:r>
        <w:rPr>
          <w:rFonts w:ascii="Times New Roman" w:hAnsi="Times New Roman"/>
          <w:b/>
          <w:i w:val="0"/>
          <w:sz w:val="26"/>
        </w:rPr>
        <w:t xml:space="preserve">2026</w:t>
      </w:r>
      <w:r>
        <w:rPr>
          <w:rFonts w:ascii="Times New Roman" w:hAnsi="Times New Roman"/>
          <w:b w:val="0"/>
          <w:i w:val="0"/>
          <w:sz w:val="26"/>
        </w:rPr>
        <w:t xml:space="preserve">: </w:t>
      </w:r>
      <w:r>
        <w:rPr>
          <w:rFonts w:ascii="Times New Roman" w:hAnsi="Times New Roman"/>
          <w:b w:val="0"/>
          <w:i w:val="0"/>
          <w:sz w:val="26"/>
        </w:rPr>
        <w:t xml:space="preserve"/>
      </w:r>
    </w:p>
    <w:p>
      <w:pPr>
        <w:spacing w:before="120" w:after="0"/>
      </w:pPr>
      <w:r>
        <w:rPr>
          <w:rFonts w:ascii="Times New Roman" w:hAnsi="Times New Roman"/>
          <w:b w:val="0"/>
          <w:i w:val="0"/>
          <w:sz w:val="26"/>
        </w:rPr>
        <w:t xml:space="preserve">Với vai trò đối với bài báo </w:t>
      </w:r>
      <w:r>
        <w:rPr>
          <w:rFonts w:ascii="Times New Roman" w:hAnsi="Times New Roman"/>
          <w:b w:val="0"/>
          <w:i/>
          <w:sz w:val="26"/>
        </w:rPr>
        <w:t>(☑ vào ô tương ứng)</w:t>
      </w:r>
      <w:r>
        <w:rPr>
          <w:rFonts w:ascii="Times New Roman" w:hAnsi="Times New Roman"/>
          <w:b w:val="0"/>
          <w:i w:val="0"/>
          <w:sz w:val="26"/>
        </w:rPr>
        <w:t>:</w:t>
      </w:r>
    </w:p>
    <w:p>
      <w:pPr>
        <w:spacing w:before="0" w:after="0"/>
      </w:pPr>
      <w:r>
        <w:rPr>
          <w:rFonts w:ascii="Times New Roman" w:hAnsi="Times New Roman"/>
          <w:b w:val="0"/>
          <w:i w:val="0"/>
          <w:sz w:val="26"/>
        </w:rPr>
        <w:t xml:space="preserve">☐ Tác giả chính Bài báo trong nước/quốc tế là sản phẩm của nhiệm vụ NCKH.</w:t>
      </w:r>
    </w:p>
    <w:p>
      <w:pPr>
        <w:spacing w:before="0" w:after="0"/>
      </w:pPr>
      <w:r>
        <w:rPr>
          <w:rFonts w:ascii="Times New Roman" w:hAnsi="Times New Roman"/>
          <w:b w:val="0"/>
          <w:i w:val="0"/>
          <w:sz w:val="26"/>
        </w:rPr>
        <w:t xml:space="preserve">☐ Đồng tác giả Bài báo trong nước/quốc tế là sản phẩm của nhiệm vụ NCKH.</w:t>
      </w:r>
    </w:p>
    <w:p>
      <w:pPr>
        <w:spacing w:before="240" w:after="0"/>
      </w:pPr>
      <w:r>
        <w:rPr>
          <w:rFonts w:ascii="Times New Roman" w:hAnsi="Times New Roman"/>
          <w:b/>
          <w:i w:val="0"/>
          <w:sz w:val="26"/>
        </w:rPr>
        <w:t>II. CAM KẾT NỘI DUNG (☑ vào ô tương ứng):</w:t>
      </w:r>
    </w:p>
    <w:p>
      <w:pPr>
        <w:spacing w:before="120" w:after="0"/>
      </w:pPr>
      <w:r>
        <w:rPr>
          <w:rFonts w:ascii="Times New Roman" w:hAnsi="Times New Roman"/>
          <w:b/>
          <w:i w:val="0"/>
          <w:sz w:val="26"/>
        </w:rPr>
        <w:t>- Quyền sở hữu đối với bài báo trong nước/quốc tế</w:t>
      </w:r>
    </w:p>
    <w:p>
      <w:pPr>
        <w:spacing w:before="0" w:after="0"/>
        <w:jc w:val="both"/>
      </w:pPr>
      <w:r>
        <w:rPr>
          <w:rFonts w:ascii="Times New Roman" w:hAnsi="Times New Roman"/>
          <w:b w:val="0"/>
          <w:i w:val="0"/>
          <w:sz w:val="26"/>
        </w:rPr>
        <w:t xml:space="preserve">☐ Tôi là chủ sở hữu hợp pháp của bài báo hoặc được chủ sở hữu/đồng chủ sở hữu đồng ý cho sử dụng bài báo có tên nêu trên làm sản phẩm đăng ký xét công nhận sáng kiến – cải tiến kỹ thuật tại ĐHYD.</w:t>
      </w:r>
    </w:p>
    <w:p>
      <w:pPr>
        <w:spacing w:before="0" w:after="0"/>
        <w:jc w:val="both"/>
      </w:pPr>
      <w:r>
        <w:rPr>
          <w:rFonts w:ascii="Times New Roman" w:hAnsi="Times New Roman"/>
          <w:b w:val="0"/>
          <w:i w:val="0"/>
          <w:sz w:val="26"/>
        </w:rPr>
        <w:t xml:space="preserve">☐ Trường hợp bài báo là sản phẩm của nhiệm vụ NCKH: chủ sở hữu bài báo (cơ quan) đồng ý cho tác giả/nhóm tác giả sử dụng bài báo có tên nêu trên để đăng ký xét công nhận sáng kiến – cải tiến kỹ thuật tại ĐHYD.</w:t>
      </w:r>
    </w:p>
    <w:p>
      <w:pPr>
        <w:spacing w:before="120" w:after="0"/>
      </w:pPr>
      <w:r>
        <w:rPr>
          <w:rFonts w:ascii="Times New Roman" w:hAnsi="Times New Roman"/>
          <w:b/>
          <w:i w:val="0"/>
          <w:sz w:val="26"/>
        </w:rPr>
        <w:t>- Đồng thuận của đồng tác giả bài báo trong nước/quốc tế</w:t>
      </w:r>
    </w:p>
    <w:p>
      <w:pPr>
        <w:spacing w:before="0" w:after="0"/>
        <w:jc w:val="both"/>
      </w:pPr>
      <w:r>
        <w:rPr>
          <w:rFonts w:ascii="Times New Roman" w:hAnsi="Times New Roman"/>
          <w:b w:val="0"/>
          <w:i w:val="0"/>
          <w:sz w:val="26"/>
        </w:rPr>
        <w:t xml:space="preserve">☐ Tất cả đồng tác giả đã biết, đồng ý và ký xác nhận cho phép Tác giả đăng ký sáng kiến được sử dụng bài báo có tên nêu trên để đăng ký xét công nhận sáng kiến – cải tiến kỹ thuật tại ĐHYD.</w:t>
      </w:r>
    </w:p>
    <w:p>
      <w:pPr>
        <w:spacing w:before="120" w:after="0"/>
      </w:pPr>
      <w:r>
        <w:rPr>
          <w:rFonts w:ascii="Times New Roman" w:hAnsi="Times New Roman"/>
          <w:b/>
          <w:i w:val="0"/>
          <w:sz w:val="26"/>
        </w:rPr>
        <w:t>- Cam kết bài báo trong nước/quốc tế uy tín</w:t>
      </w:r>
    </w:p>
    <w:p>
      <w:pPr>
        <w:spacing w:before="0" w:after="0"/>
        <w:jc w:val="both"/>
      </w:pPr>
      <w:r>
        <w:rPr>
          <w:rFonts w:ascii="Times New Roman" w:hAnsi="Times New Roman"/>
          <w:b w:val="0"/>
          <w:i w:val="0"/>
          <w:sz w:val="26"/>
        </w:rPr>
        <w:t xml:space="preserve">☐ Cá nhân đăng ký xét công nhận sáng kiến – cải tiến kỹ thuật tại ĐHYD đối với bài báo trong nước/quốc tế cam kết bài báo không thuộc “Tạp chí săn mồi”. Tôi xin chịu trách nhiệm kiểm tra, đối chiếu và cung cấp bằng chứng khi được yêu cầu.</w:t>
      </w:r>
    </w:p>
    <w:p>
      <w:pPr>
        <w:spacing w:before="120" w:after="0"/>
      </w:pPr>
      <w:r>
        <w:rPr>
          <w:rFonts w:ascii="Times New Roman" w:hAnsi="Times New Roman"/>
          <w:b/>
          <w:i w:val="0"/>
          <w:sz w:val="26"/>
        </w:rPr>
        <w:t>- Tuân thủ pháp luật sở hữu trí tuệ</w:t>
      </w:r>
    </w:p>
    <w:p>
      <w:pPr>
        <w:spacing w:before="0" w:after="0"/>
        <w:jc w:val="both"/>
      </w:pPr>
      <w:r>
        <w:rPr>
          <w:rFonts w:ascii="Times New Roman" w:hAnsi="Times New Roman"/>
          <w:b w:val="0"/>
          <w:i w:val="0"/>
          <w:sz w:val="26"/>
        </w:rPr>
        <w:t xml:space="preserve">☐ Tôi cam kết rằng việc sử dụng bài báo đăng ký xét công nhận sáng kiến tại ĐHYD sẽ không gây tranh chấp về: quyền tác giả/quyền liên quan, quyền sở hữu công nghiệp, tiết lộ bí mật kinh doanh, vi phạm bảo mật dữ liệu của bất kỳ bên thứ ba nào. Tôi chịu trách nhiệm trước pháp luật về tính trung thực, hợp pháp của hồ sơ.</w:t>
      </w:r>
    </w:p>
    <w:p>
      <w:pPr>
        <w:spacing w:before="240" w:after="0"/>
      </w:pPr>
      <w:r>
        <w:rPr>
          <w:rFonts w:ascii="Times New Roman" w:hAnsi="Times New Roman"/>
          <w:b/>
          <w:i w:val="0"/>
          <w:sz w:val="26"/>
        </w:rPr>
        <w:t>III. HẬU QUẢ PHÁP LÝ KHI THÔNG TIN KHÔNG TRUNG THỰC</w:t>
      </w:r>
    </w:p>
    <w:p>
      <w:pPr>
        <w:spacing w:before="0" w:after="0"/>
        <w:jc w:val="both"/>
      </w:pPr>
      <w:r>
        <w:rPr>
          <w:rFonts w:ascii="Times New Roman" w:hAnsi="Times New Roman"/>
          <w:b w:val="0"/>
          <w:i w:val="0"/>
          <w:sz w:val="26"/>
        </w:rPr>
        <w:t>Tôi xin cam kết chịu trách nhiệm đối với các thông tin kê khai nêu trên. Nếu thông tin được khai trong bản cam kết này không đúng thì tôi chấp nhận:</w:t>
      </w:r>
    </w:p>
    <w:p>
      <w:pPr>
        <w:spacing w:before="0" w:after="0"/>
      </w:pPr>
      <w:r>
        <w:rPr>
          <w:rFonts w:ascii="Times New Roman" w:hAnsi="Times New Roman"/>
          <w:b w:val="0"/>
          <w:i w:val="0"/>
          <w:sz w:val="26"/>
        </w:rPr>
        <w:t>- Hủy kết quả công nhận sáng kiến đã được xét (nếu có);</w:t>
      </w:r>
    </w:p>
    <w:p>
      <w:pPr>
        <w:spacing w:before="0" w:after="0"/>
      </w:pPr>
      <w:r>
        <w:rPr>
          <w:rFonts w:ascii="Times New Roman" w:hAnsi="Times New Roman"/>
          <w:b w:val="0"/>
          <w:i w:val="0"/>
          <w:sz w:val="26"/>
        </w:rPr>
        <w:t>- Thu hồi, hủy các danh hiệu thi đua, khen thưởng, hoặc các quyền lợi phát sinh có sử dụng sáng kiến này để xét;</w:t>
      </w:r>
    </w:p>
    <w:p>
      <w:pPr>
        <w:spacing w:before="0" w:after="0"/>
      </w:pPr>
      <w:r>
        <w:rPr>
          <w:rFonts w:ascii="Times New Roman" w:hAnsi="Times New Roman"/>
          <w:b w:val="0"/>
          <w:i w:val="0"/>
          <w:sz w:val="26"/>
        </w:rPr>
        <w:t>- Xử lý theo quy định pháp luật hiện hành và theo quy chế/quy định của ĐHYD.</w:t>
      </w:r>
    </w:p>
    <w:p>
      <w:pPr>
        <w:spacing w:before="0" w:after="0"/>
        <w:jc w:val="both"/>
      </w:pPr>
      <w:r>
        <w:rPr>
          <w:rFonts w:ascii="Times New Roman" w:hAnsi="Times New Roman"/>
          <w:b w:val="0"/>
          <w:i w:val="0"/>
          <w:sz w:val="26"/>
        </w:rPr>
        <w:t>Cam kết này có hiệu lực kể từ ngày ký và ràng buộc đối với cá nhân cam kết trong suốt thời gian xét công nhận sáng kiến và sau khi kết thúc 02 năm.</w:t>
      </w:r>
    </w:p>
    <w:p>
      <w:pPr>
        <w:spacing w:before="240" w:after="0"/>
      </w:pPr>
    </w:p>
    <w:p>
      <w:pPr>
        <w:spacing w:before="0" w:after="0"/>
        <w:jc w:val="right"/>
      </w:pPr>
      <w:r>
        <w:rPr>
          <w:rFonts w:ascii="Times New Roman" w:hAnsi="Times New Roman"/>
          <w:b/>
          <w:i w:val="0"/>
          <w:sz w:val="26"/>
        </w:rPr>
        <w:t>NGƯỜI CAM KẾT</w:t>
      </w:r>
    </w:p>
    <w:p>
      <w:pPr>
        <w:spacing w:before="0" w:after="0"/>
        <w:jc w:val="right"/>
      </w:pPr>
      <w:r>
        <w:rPr>
          <w:rFonts w:ascii="Times New Roman" w:hAnsi="Times New Roman"/>
          <w:b w:val="0"/>
          <w:i/>
          <w:sz w:val="26"/>
        </w:rPr>
        <w:t>(Ký tên, ghi rõ họ tên)</w:t>
      </w:r>
    </w:p>
    <w:p>
      <w:pPr>
        <w:spacing w:before="0" w:after="0"/>
      </w:pPr>
    </w:p>
    <w:p>
      <w:pPr>
        <w:spacing w:before="0" w:after="0"/>
      </w:pPr>
    </w:p>
    <w:p>
      <w:pPr>
        <w:spacing w:before="0" w:after="0"/>
        <w:jc w:val="right"/>
      </w:pPr>
      <w:r>
        <w:rPr>
          <w:rFonts w:ascii="Times New Roman" w:hAnsi="Times New Roman"/>
          <w:b/>
          <w:i w:val="0"/>
          <w:sz w:val="26"/>
        </w:rPr>
        <w:t xml:space="preserve"/>
      </w:r>
    </w:p>
    <w:sectPr w:rsidR="00FC693F" w:rsidRPr="0006063C" w:rsidSect="00034616">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sz w:val="26"/>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dc:identifier/>
  <dc:language/>
</cp:coreProperties>
</file>